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3978"/>
      </w:tblGrid>
      <w:tr w:rsidR="00C03B39" w:rsidRPr="00F61AB1" w:rsidTr="00F51E80">
        <w:trPr>
          <w:trHeight w:val="1204"/>
        </w:trPr>
        <w:tc>
          <w:tcPr>
            <w:tcW w:w="3978" w:type="dxa"/>
            <w:shd w:val="clear" w:color="auto" w:fill="auto"/>
          </w:tcPr>
          <w:p w:rsidR="00C03B39" w:rsidRPr="00F61AB1" w:rsidRDefault="00C03B39" w:rsidP="00C03B39">
            <w:pPr>
              <w:pStyle w:val="ab"/>
              <w:spacing w:line="240" w:lineRule="exact"/>
              <w:ind w:left="284" w:firstLine="567"/>
              <w:rPr>
                <w:bCs/>
                <w:szCs w:val="28"/>
                <w:lang w:eastAsia="ar-SA"/>
              </w:rPr>
            </w:pPr>
            <w:r w:rsidRPr="00F61AB1">
              <w:rPr>
                <w:bCs/>
                <w:szCs w:val="28"/>
                <w:lang w:eastAsia="ar-SA"/>
              </w:rPr>
              <w:t>УТВЕРЖДЕНО</w:t>
            </w:r>
          </w:p>
          <w:p w:rsidR="00C03B39" w:rsidRPr="00AE2370" w:rsidRDefault="00C03B39" w:rsidP="00C03B39">
            <w:pPr>
              <w:pStyle w:val="ab"/>
              <w:spacing w:line="240" w:lineRule="exact"/>
              <w:ind w:firstLine="0"/>
              <w:jc w:val="center"/>
              <w:rPr>
                <w:bCs/>
                <w:szCs w:val="28"/>
                <w:lang w:eastAsia="ar-SA"/>
              </w:rPr>
            </w:pPr>
            <w:r w:rsidRPr="00F61AB1">
              <w:rPr>
                <w:bCs/>
                <w:szCs w:val="28"/>
                <w:lang w:eastAsia="ar-SA"/>
              </w:rPr>
              <w:t>приказом министерства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61AB1">
              <w:rPr>
                <w:bCs/>
                <w:szCs w:val="28"/>
                <w:lang w:eastAsia="ar-SA"/>
              </w:rPr>
              <w:t>спорта и молодежной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61AB1">
              <w:rPr>
                <w:bCs/>
                <w:szCs w:val="28"/>
                <w:lang w:eastAsia="ar-SA"/>
              </w:rPr>
              <w:t>пол</w:t>
            </w:r>
            <w:r>
              <w:rPr>
                <w:bCs/>
                <w:szCs w:val="28"/>
                <w:lang w:eastAsia="ar-SA"/>
              </w:rPr>
              <w:t xml:space="preserve">итики Новгородской области </w:t>
            </w:r>
            <w:r>
              <w:rPr>
                <w:bCs/>
                <w:szCs w:val="28"/>
                <w:lang w:eastAsia="ar-SA"/>
              </w:rPr>
              <w:br/>
              <w:t xml:space="preserve">от 18 </w:t>
            </w:r>
            <w:r w:rsidRPr="00F61AB1">
              <w:rPr>
                <w:bCs/>
                <w:szCs w:val="28"/>
                <w:lang w:eastAsia="ar-SA"/>
              </w:rPr>
              <w:t>ию</w:t>
            </w:r>
            <w:r>
              <w:rPr>
                <w:bCs/>
                <w:szCs w:val="28"/>
                <w:lang w:eastAsia="ar-SA"/>
              </w:rPr>
              <w:t>л</w:t>
            </w:r>
            <w:r w:rsidRPr="00F61AB1">
              <w:rPr>
                <w:bCs/>
                <w:szCs w:val="28"/>
                <w:lang w:eastAsia="ar-SA"/>
              </w:rPr>
              <w:t>я 2018 года</w:t>
            </w:r>
            <w:r>
              <w:rPr>
                <w:bCs/>
                <w:szCs w:val="28"/>
                <w:lang w:eastAsia="ar-SA"/>
              </w:rPr>
              <w:t xml:space="preserve"> № 353</w:t>
            </w:r>
          </w:p>
        </w:tc>
      </w:tr>
    </w:tbl>
    <w:p w:rsidR="00C03B39" w:rsidRPr="00F61AB1" w:rsidRDefault="00C03B39" w:rsidP="00C03B39">
      <w:pPr>
        <w:pStyle w:val="ab"/>
        <w:rPr>
          <w:b/>
          <w:bCs/>
          <w:szCs w:val="28"/>
          <w:lang w:eastAsia="ar-SA"/>
        </w:rPr>
      </w:pPr>
    </w:p>
    <w:p w:rsidR="00C03B39" w:rsidRPr="00F61AB1" w:rsidRDefault="00C03B39" w:rsidP="00C03B39">
      <w:pPr>
        <w:pStyle w:val="ab"/>
        <w:rPr>
          <w:b/>
          <w:bCs/>
          <w:szCs w:val="28"/>
          <w:lang w:eastAsia="ar-SA"/>
        </w:rPr>
      </w:pPr>
    </w:p>
    <w:p w:rsidR="00C03B39" w:rsidRDefault="00C03B39" w:rsidP="00C03B39">
      <w:pPr>
        <w:pStyle w:val="ab"/>
        <w:rPr>
          <w:b/>
          <w:bCs/>
          <w:szCs w:val="28"/>
          <w:lang w:eastAsia="ar-SA"/>
        </w:rPr>
      </w:pPr>
    </w:p>
    <w:p w:rsidR="00C03B39" w:rsidRDefault="00C03B39" w:rsidP="00C03B39">
      <w:pPr>
        <w:pStyle w:val="ab"/>
        <w:rPr>
          <w:b/>
          <w:bCs/>
          <w:szCs w:val="28"/>
          <w:lang w:eastAsia="ar-SA"/>
        </w:rPr>
      </w:pPr>
    </w:p>
    <w:p w:rsidR="00C03B39" w:rsidRDefault="00C03B39" w:rsidP="00C03B39">
      <w:pPr>
        <w:pStyle w:val="ab"/>
        <w:rPr>
          <w:b/>
          <w:bCs/>
          <w:szCs w:val="28"/>
          <w:lang w:eastAsia="ar-SA"/>
        </w:rPr>
      </w:pPr>
    </w:p>
    <w:p w:rsidR="00C03B39" w:rsidRDefault="00C03B39" w:rsidP="00C03B39">
      <w:pPr>
        <w:pStyle w:val="ab"/>
        <w:spacing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C03B39" w:rsidRPr="001502DC" w:rsidRDefault="00C03B39" w:rsidP="00C03B39">
      <w:pPr>
        <w:pStyle w:val="ab"/>
        <w:spacing w:line="240" w:lineRule="exact"/>
        <w:jc w:val="center"/>
        <w:rPr>
          <w:szCs w:val="28"/>
        </w:rPr>
      </w:pPr>
      <w:r w:rsidRPr="001502DC">
        <w:rPr>
          <w:szCs w:val="28"/>
        </w:rPr>
        <w:t xml:space="preserve">об областном конкурсе на лучшую организацию работы </w:t>
      </w:r>
    </w:p>
    <w:p w:rsidR="00C03B39" w:rsidRPr="001502DC" w:rsidRDefault="00C03B39" w:rsidP="00C03B39">
      <w:pPr>
        <w:pStyle w:val="ab"/>
        <w:spacing w:line="240" w:lineRule="exact"/>
        <w:jc w:val="center"/>
        <w:rPr>
          <w:szCs w:val="28"/>
        </w:rPr>
      </w:pPr>
      <w:r w:rsidRPr="001502DC">
        <w:rPr>
          <w:szCs w:val="28"/>
        </w:rPr>
        <w:t>среди учреждений по работе с молодежью муниципальных районов,</w:t>
      </w:r>
    </w:p>
    <w:p w:rsidR="00C03B39" w:rsidRPr="001502DC" w:rsidRDefault="00C03B39" w:rsidP="00C03B39">
      <w:pPr>
        <w:pStyle w:val="ab"/>
        <w:spacing w:line="240" w:lineRule="exact"/>
        <w:jc w:val="center"/>
        <w:rPr>
          <w:szCs w:val="28"/>
        </w:rPr>
      </w:pPr>
      <w:r w:rsidRPr="001502DC">
        <w:rPr>
          <w:szCs w:val="28"/>
        </w:rPr>
        <w:t>го</w:t>
      </w:r>
      <w:r>
        <w:rPr>
          <w:szCs w:val="28"/>
        </w:rPr>
        <w:t>родского округа</w:t>
      </w:r>
    </w:p>
    <w:p w:rsidR="00C03B39" w:rsidRDefault="00C03B39" w:rsidP="00C03B39">
      <w:pPr>
        <w:pStyle w:val="ab"/>
        <w:spacing w:line="240" w:lineRule="exact"/>
        <w:ind w:left="284" w:firstLine="709"/>
        <w:rPr>
          <w:b/>
          <w:szCs w:val="28"/>
        </w:rPr>
      </w:pPr>
    </w:p>
    <w:p w:rsidR="00C03B39" w:rsidRPr="00984044" w:rsidRDefault="00C03B39" w:rsidP="00C03B39">
      <w:pPr>
        <w:tabs>
          <w:tab w:val="left" w:pos="567"/>
          <w:tab w:val="left" w:pos="1134"/>
        </w:tabs>
        <w:spacing w:line="240" w:lineRule="exact"/>
        <w:ind w:firstLine="709"/>
        <w:rPr>
          <w:b/>
          <w:sz w:val="28"/>
          <w:szCs w:val="28"/>
        </w:rPr>
      </w:pPr>
      <w:r w:rsidRPr="00984044">
        <w:rPr>
          <w:b/>
          <w:sz w:val="28"/>
          <w:szCs w:val="28"/>
        </w:rPr>
        <w:t>1. Общие положения</w:t>
      </w:r>
    </w:p>
    <w:p w:rsidR="00C03B39" w:rsidRPr="00984044" w:rsidRDefault="00C03B39" w:rsidP="00C03B39">
      <w:pPr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984044">
        <w:rPr>
          <w:sz w:val="28"/>
          <w:szCs w:val="28"/>
        </w:rPr>
        <w:t>1.1. Настоящее Положение определяет порядок организации и проведения областного конкурса на лучшую организацию работы среди учреждений по работе с молодежью муниципальных районов, городского округа (далее конкурс).</w:t>
      </w:r>
    </w:p>
    <w:p w:rsidR="00C03B39" w:rsidRPr="00984044" w:rsidRDefault="00C03B39" w:rsidP="00C03B39">
      <w:pPr>
        <w:tabs>
          <w:tab w:val="left" w:pos="567"/>
        </w:tabs>
        <w:spacing w:line="360" w:lineRule="atLeast"/>
        <w:ind w:firstLine="709"/>
        <w:jc w:val="both"/>
      </w:pPr>
      <w:r>
        <w:rPr>
          <w:sz w:val="28"/>
          <w:szCs w:val="28"/>
        </w:rPr>
        <w:t xml:space="preserve">1.2. Учредителем конкурса является </w:t>
      </w:r>
      <w:r w:rsidRPr="00984044">
        <w:rPr>
          <w:color w:val="000000"/>
          <w:sz w:val="28"/>
          <w:szCs w:val="28"/>
        </w:rPr>
        <w:t xml:space="preserve">министерство спорта и молодежной политики Новгородской области (далее </w:t>
      </w:r>
      <w:r>
        <w:rPr>
          <w:color w:val="000000"/>
          <w:sz w:val="28"/>
          <w:szCs w:val="28"/>
        </w:rPr>
        <w:t>М</w:t>
      </w:r>
      <w:r w:rsidRPr="00984044">
        <w:rPr>
          <w:color w:val="000000"/>
          <w:sz w:val="28"/>
          <w:szCs w:val="28"/>
        </w:rPr>
        <w:t>инистерство).</w:t>
      </w:r>
    </w:p>
    <w:p w:rsidR="00C03B39" w:rsidRPr="00984044" w:rsidRDefault="00C03B39" w:rsidP="00C03B39">
      <w:pPr>
        <w:tabs>
          <w:tab w:val="left" w:pos="-100"/>
          <w:tab w:val="left" w:pos="9072"/>
        </w:tabs>
        <w:spacing w:line="360" w:lineRule="atLeast"/>
        <w:ind w:firstLine="709"/>
        <w:jc w:val="both"/>
        <w:rPr>
          <w:sz w:val="28"/>
          <w:szCs w:val="28"/>
        </w:rPr>
      </w:pPr>
      <w:r w:rsidRPr="00984044">
        <w:rPr>
          <w:sz w:val="28"/>
          <w:szCs w:val="28"/>
        </w:rPr>
        <w:t>1.3. Организация конкурса возлагается на областное автономное учре</w:t>
      </w:r>
      <w:r>
        <w:rPr>
          <w:sz w:val="28"/>
          <w:szCs w:val="28"/>
        </w:rPr>
        <w:t>ждение «Дом молоде</w:t>
      </w:r>
      <w:r w:rsidRPr="00984044">
        <w:rPr>
          <w:sz w:val="28"/>
          <w:szCs w:val="28"/>
        </w:rPr>
        <w:t>жи, региональный центр военно-патриотического воспитания и подготовки граждан (молодёжи) к военно</w:t>
      </w:r>
      <w:r>
        <w:rPr>
          <w:sz w:val="28"/>
          <w:szCs w:val="28"/>
        </w:rPr>
        <w:t>й службе» (далее ОАУ «Дом молоде</w:t>
      </w:r>
      <w:r w:rsidRPr="00984044">
        <w:rPr>
          <w:sz w:val="28"/>
          <w:szCs w:val="28"/>
        </w:rPr>
        <w:t>жи, центр подготовки граждан к военной службе»).</w:t>
      </w:r>
    </w:p>
    <w:p w:rsidR="00C03B39" w:rsidRDefault="00C03B39" w:rsidP="00C03B39">
      <w:pPr>
        <w:pStyle w:val="af"/>
        <w:spacing w:before="0" w:line="360" w:lineRule="atLeast"/>
        <w:ind w:firstLine="709"/>
        <w:rPr>
          <w:b/>
          <w:bCs/>
          <w:iCs/>
          <w:sz w:val="28"/>
          <w:szCs w:val="28"/>
        </w:rPr>
      </w:pPr>
    </w:p>
    <w:p w:rsidR="00C03B39" w:rsidRDefault="00C03B39" w:rsidP="00C03B39">
      <w:pPr>
        <w:pStyle w:val="af"/>
        <w:spacing w:before="0" w:line="240" w:lineRule="exact"/>
        <w:ind w:left="0" w:firstLine="709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 Цели и задачи конкурса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2.1. Цель конкурса: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выявление и распространение</w:t>
      </w:r>
      <w:r w:rsidRPr="00D46280">
        <w:rPr>
          <w:bCs/>
          <w:iCs/>
          <w:sz w:val="28"/>
          <w:szCs w:val="28"/>
        </w:rPr>
        <w:t xml:space="preserve"> наиболее эффективных моделей деятельности учреждений п</w:t>
      </w:r>
      <w:r>
        <w:rPr>
          <w:bCs/>
          <w:iCs/>
          <w:sz w:val="28"/>
          <w:szCs w:val="28"/>
        </w:rPr>
        <w:t xml:space="preserve">о работе с молодежью в сфере реализации приоритетных направлений государственной молодёжной политики на территории области. </w:t>
      </w:r>
    </w:p>
    <w:p w:rsidR="00C03B39" w:rsidRPr="00096D91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 w:rsidRPr="00096D91">
        <w:rPr>
          <w:bCs/>
          <w:iCs/>
          <w:sz w:val="28"/>
          <w:szCs w:val="28"/>
        </w:rPr>
        <w:t>2.2. Задач</w:t>
      </w:r>
      <w:r>
        <w:rPr>
          <w:bCs/>
          <w:iCs/>
          <w:sz w:val="28"/>
          <w:szCs w:val="28"/>
        </w:rPr>
        <w:t>и</w:t>
      </w:r>
      <w:r w:rsidRPr="00096D91">
        <w:rPr>
          <w:bCs/>
          <w:iCs/>
          <w:sz w:val="28"/>
          <w:szCs w:val="28"/>
        </w:rPr>
        <w:t xml:space="preserve"> конкурса: </w:t>
      </w:r>
    </w:p>
    <w:p w:rsidR="00C03B39" w:rsidRPr="00096D91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 w:rsidRPr="00096D91">
        <w:rPr>
          <w:bCs/>
          <w:iCs/>
          <w:sz w:val="28"/>
          <w:szCs w:val="28"/>
        </w:rPr>
        <w:t>активизация и стимулирование деятельности учреждений по работе с молод</w:t>
      </w:r>
      <w:r>
        <w:rPr>
          <w:bCs/>
          <w:iCs/>
          <w:sz w:val="28"/>
          <w:szCs w:val="28"/>
        </w:rPr>
        <w:t>е</w:t>
      </w:r>
      <w:r w:rsidRPr="00096D91">
        <w:rPr>
          <w:bCs/>
          <w:iCs/>
          <w:sz w:val="28"/>
          <w:szCs w:val="28"/>
        </w:rPr>
        <w:t xml:space="preserve">жью </w:t>
      </w:r>
      <w:r>
        <w:rPr>
          <w:sz w:val="28"/>
          <w:szCs w:val="28"/>
        </w:rPr>
        <w:t>муниципальных районов, городского округа</w:t>
      </w:r>
      <w:r w:rsidRPr="00096D91">
        <w:rPr>
          <w:bCs/>
          <w:iCs/>
          <w:sz w:val="28"/>
          <w:szCs w:val="28"/>
        </w:rPr>
        <w:t>;</w:t>
      </w:r>
    </w:p>
    <w:p w:rsidR="00C03B39" w:rsidRPr="00096D91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proofErr w:type="gramStart"/>
      <w:r w:rsidRPr="00096D91">
        <w:rPr>
          <w:bCs/>
          <w:iCs/>
          <w:sz w:val="28"/>
          <w:szCs w:val="28"/>
        </w:rPr>
        <w:t>совершенствование деятельности учреждений по работе с молод</w:t>
      </w:r>
      <w:r>
        <w:rPr>
          <w:bCs/>
          <w:iCs/>
          <w:sz w:val="28"/>
          <w:szCs w:val="28"/>
        </w:rPr>
        <w:t>е</w:t>
      </w:r>
      <w:r w:rsidRPr="00096D91">
        <w:rPr>
          <w:bCs/>
          <w:iCs/>
          <w:sz w:val="28"/>
          <w:szCs w:val="28"/>
        </w:rPr>
        <w:t xml:space="preserve">жью </w:t>
      </w:r>
      <w:r>
        <w:rPr>
          <w:sz w:val="28"/>
          <w:szCs w:val="28"/>
        </w:rPr>
        <w:t>муниципальных районов, городского округа</w:t>
      </w:r>
      <w:r>
        <w:rPr>
          <w:bCs/>
          <w:iCs/>
          <w:sz w:val="28"/>
          <w:szCs w:val="28"/>
        </w:rPr>
        <w:t>, направленной</w:t>
      </w:r>
      <w:r w:rsidRPr="00096D91">
        <w:rPr>
          <w:bCs/>
          <w:iCs/>
          <w:sz w:val="28"/>
          <w:szCs w:val="28"/>
        </w:rPr>
        <w:t xml:space="preserve"> на реализацию </w:t>
      </w:r>
      <w:r>
        <w:rPr>
          <w:spacing w:val="-1"/>
          <w:sz w:val="28"/>
          <w:szCs w:val="28"/>
        </w:rPr>
        <w:t>Основ государственной молодежной политики Российской Федерации на период до 2025 года</w:t>
      </w:r>
      <w:r w:rsidRPr="00096D91">
        <w:rPr>
          <w:bCs/>
          <w:iCs/>
          <w:sz w:val="28"/>
          <w:szCs w:val="28"/>
        </w:rPr>
        <w:t>, утвер</w:t>
      </w:r>
      <w:r>
        <w:rPr>
          <w:bCs/>
          <w:iCs/>
          <w:sz w:val="28"/>
          <w:szCs w:val="28"/>
        </w:rPr>
        <w:t>жденных</w:t>
      </w:r>
      <w:r w:rsidRPr="00096D91">
        <w:rPr>
          <w:bCs/>
          <w:iCs/>
          <w:sz w:val="28"/>
          <w:szCs w:val="28"/>
        </w:rPr>
        <w:t xml:space="preserve"> распоряжением Правительства Р</w:t>
      </w:r>
      <w:r>
        <w:rPr>
          <w:bCs/>
          <w:iCs/>
          <w:sz w:val="28"/>
          <w:szCs w:val="28"/>
        </w:rPr>
        <w:t xml:space="preserve">оссийской </w:t>
      </w:r>
      <w:r w:rsidRPr="00096D91">
        <w:rPr>
          <w:bCs/>
          <w:iCs/>
          <w:sz w:val="28"/>
          <w:szCs w:val="28"/>
        </w:rPr>
        <w:t>Ф</w:t>
      </w:r>
      <w:r>
        <w:rPr>
          <w:bCs/>
          <w:iCs/>
          <w:sz w:val="28"/>
          <w:szCs w:val="28"/>
        </w:rPr>
        <w:t xml:space="preserve">едерации от 29 ноября </w:t>
      </w:r>
      <w:r w:rsidRPr="00096D91">
        <w:rPr>
          <w:bCs/>
          <w:iCs/>
          <w:sz w:val="28"/>
          <w:szCs w:val="28"/>
        </w:rPr>
        <w:t>2014</w:t>
      </w:r>
      <w:r>
        <w:rPr>
          <w:bCs/>
          <w:iCs/>
          <w:sz w:val="28"/>
          <w:szCs w:val="28"/>
        </w:rPr>
        <w:t xml:space="preserve"> года № 2403-р,</w:t>
      </w:r>
      <w:r w:rsidRPr="00C645B7">
        <w:rPr>
          <w:sz w:val="28"/>
          <w:szCs w:val="28"/>
        </w:rPr>
        <w:t xml:space="preserve"> </w:t>
      </w:r>
      <w:r w:rsidRPr="006A493B">
        <w:rPr>
          <w:sz w:val="28"/>
          <w:szCs w:val="28"/>
        </w:rPr>
        <w:t>Основ</w:t>
      </w:r>
      <w:r>
        <w:rPr>
          <w:sz w:val="28"/>
          <w:szCs w:val="28"/>
        </w:rPr>
        <w:t xml:space="preserve"> </w:t>
      </w:r>
      <w:r w:rsidRPr="002974AA">
        <w:rPr>
          <w:sz w:val="28"/>
          <w:szCs w:val="28"/>
        </w:rPr>
        <w:t>государственной молодежной политики Новгородской области до 20</w:t>
      </w:r>
      <w:r>
        <w:rPr>
          <w:sz w:val="28"/>
          <w:szCs w:val="28"/>
        </w:rPr>
        <w:t>25 года, утвержденных</w:t>
      </w:r>
      <w:r w:rsidRPr="002974A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974AA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2974AA">
        <w:rPr>
          <w:sz w:val="28"/>
          <w:szCs w:val="28"/>
        </w:rPr>
        <w:t xml:space="preserve"> Правительства Новгородской области </w:t>
      </w:r>
      <w:r>
        <w:rPr>
          <w:sz w:val="28"/>
          <w:szCs w:val="28"/>
        </w:rPr>
        <w:br/>
      </w:r>
      <w:r w:rsidRPr="002974AA">
        <w:rPr>
          <w:sz w:val="28"/>
          <w:szCs w:val="28"/>
        </w:rPr>
        <w:t>от 22 марта 2016 № 66-рз.</w:t>
      </w:r>
      <w:proofErr w:type="gramEnd"/>
    </w:p>
    <w:p w:rsidR="00C03B39" w:rsidRDefault="00C03B39" w:rsidP="00C03B39">
      <w:pPr>
        <w:pStyle w:val="af"/>
        <w:spacing w:before="0" w:line="360" w:lineRule="atLeast"/>
        <w:ind w:firstLine="709"/>
        <w:rPr>
          <w:b/>
          <w:bCs/>
          <w:iCs/>
          <w:sz w:val="28"/>
          <w:szCs w:val="28"/>
        </w:rPr>
      </w:pPr>
    </w:p>
    <w:p w:rsidR="00C03B39" w:rsidRDefault="00C03B39" w:rsidP="00C03B39">
      <w:pPr>
        <w:pStyle w:val="af"/>
        <w:spacing w:before="0" w:line="240" w:lineRule="exact"/>
        <w:ind w:firstLine="709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 Участники конкурса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конкурсе принимают участие учреждения по работе с молодежью, подведомственные органам</w:t>
      </w:r>
      <w:r w:rsidRPr="003912D6">
        <w:rPr>
          <w:bCs/>
          <w:iCs/>
          <w:sz w:val="28"/>
          <w:szCs w:val="28"/>
        </w:rPr>
        <w:t xml:space="preserve"> местного самоуправления муниципальных районов, городского округа, осуществляющие деятельность в сфере молодежной политики</w:t>
      </w:r>
      <w:r>
        <w:rPr>
          <w:bCs/>
          <w:iCs/>
          <w:sz w:val="28"/>
          <w:szCs w:val="28"/>
        </w:rPr>
        <w:t>, в соответствии с р</w:t>
      </w:r>
      <w:r w:rsidRPr="003912D6">
        <w:rPr>
          <w:bCs/>
          <w:iCs/>
          <w:sz w:val="28"/>
          <w:szCs w:val="28"/>
        </w:rPr>
        <w:t>еестр</w:t>
      </w:r>
      <w:r>
        <w:rPr>
          <w:bCs/>
          <w:iCs/>
          <w:sz w:val="28"/>
          <w:szCs w:val="28"/>
        </w:rPr>
        <w:t>ом</w:t>
      </w:r>
      <w:r w:rsidRPr="003912D6">
        <w:rPr>
          <w:bCs/>
          <w:iCs/>
          <w:sz w:val="28"/>
          <w:szCs w:val="28"/>
        </w:rPr>
        <w:t xml:space="preserve"> учреждений по работе с молод</w:t>
      </w:r>
      <w:r>
        <w:rPr>
          <w:bCs/>
          <w:iCs/>
          <w:sz w:val="28"/>
          <w:szCs w:val="28"/>
        </w:rPr>
        <w:t>е</w:t>
      </w:r>
      <w:r w:rsidRPr="003912D6">
        <w:rPr>
          <w:bCs/>
          <w:iCs/>
          <w:sz w:val="28"/>
          <w:szCs w:val="28"/>
        </w:rPr>
        <w:t xml:space="preserve">жью </w:t>
      </w:r>
      <w:r>
        <w:rPr>
          <w:bCs/>
          <w:iCs/>
          <w:sz w:val="28"/>
          <w:szCs w:val="28"/>
        </w:rPr>
        <w:t>(далее учреждение).</w:t>
      </w:r>
    </w:p>
    <w:p w:rsidR="00C03B39" w:rsidRDefault="00C03B39" w:rsidP="00C03B39">
      <w:pPr>
        <w:pStyle w:val="af"/>
        <w:spacing w:before="0" w:line="240" w:lineRule="exact"/>
        <w:ind w:left="0" w:firstLine="709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4. Сроки и порядок и проведения конкурса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t xml:space="preserve">4.1. Конкурс </w:t>
      </w:r>
      <w:r w:rsidRPr="009D282C">
        <w:rPr>
          <w:bCs/>
          <w:iCs/>
          <w:color w:val="auto"/>
          <w:sz w:val="28"/>
          <w:szCs w:val="28"/>
        </w:rPr>
        <w:t>проводится</w:t>
      </w:r>
      <w:r w:rsidRPr="009D282C">
        <w:rPr>
          <w:b/>
          <w:bCs/>
          <w:iCs/>
          <w:color w:val="auto"/>
          <w:sz w:val="28"/>
          <w:szCs w:val="28"/>
        </w:rPr>
        <w:t xml:space="preserve"> </w:t>
      </w:r>
      <w:r w:rsidRPr="0033572B">
        <w:rPr>
          <w:bCs/>
          <w:iCs/>
          <w:color w:val="auto"/>
          <w:sz w:val="28"/>
          <w:szCs w:val="28"/>
        </w:rPr>
        <w:t xml:space="preserve">с </w:t>
      </w:r>
      <w:r>
        <w:rPr>
          <w:bCs/>
          <w:iCs/>
          <w:color w:val="auto"/>
          <w:sz w:val="28"/>
          <w:szCs w:val="28"/>
        </w:rPr>
        <w:t>1 августа</w:t>
      </w:r>
      <w:r w:rsidRPr="0033572B">
        <w:rPr>
          <w:bCs/>
          <w:iCs/>
          <w:color w:val="auto"/>
          <w:sz w:val="28"/>
          <w:szCs w:val="28"/>
        </w:rPr>
        <w:t xml:space="preserve"> по 31 августа </w:t>
      </w:r>
      <w:r>
        <w:rPr>
          <w:bCs/>
          <w:iCs/>
          <w:color w:val="auto"/>
          <w:sz w:val="28"/>
          <w:szCs w:val="28"/>
        </w:rPr>
        <w:t>2018 года: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с 1 августа по 20 августа 2018 года – подача заявок на участие в конкурсе;</w:t>
      </w:r>
    </w:p>
    <w:p w:rsidR="00C03B39" w:rsidRPr="00C5020E" w:rsidRDefault="00C03B39" w:rsidP="00C03B39">
      <w:pPr>
        <w:pStyle w:val="af"/>
        <w:spacing w:before="0" w:line="360" w:lineRule="atLeast"/>
        <w:ind w:left="0" w:firstLine="709"/>
      </w:pPr>
      <w:r>
        <w:rPr>
          <w:bCs/>
          <w:iCs/>
          <w:color w:val="auto"/>
          <w:sz w:val="28"/>
          <w:szCs w:val="28"/>
        </w:rPr>
        <w:t>с 21 августа по 31 августа 2018 года –</w:t>
      </w:r>
      <w:r>
        <w:t xml:space="preserve"> </w:t>
      </w:r>
      <w:r>
        <w:rPr>
          <w:bCs/>
          <w:iCs/>
          <w:sz w:val="28"/>
          <w:szCs w:val="28"/>
        </w:rPr>
        <w:t>о</w:t>
      </w:r>
      <w:r w:rsidRPr="0081104F">
        <w:rPr>
          <w:bCs/>
          <w:iCs/>
          <w:sz w:val="28"/>
          <w:szCs w:val="28"/>
        </w:rPr>
        <w:t>ценк</w:t>
      </w:r>
      <w:r>
        <w:rPr>
          <w:bCs/>
          <w:iCs/>
          <w:sz w:val="28"/>
          <w:szCs w:val="28"/>
        </w:rPr>
        <w:t>а</w:t>
      </w:r>
      <w:r w:rsidRPr="0081104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заявок</w:t>
      </w:r>
      <w:r w:rsidRPr="002C712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 </w:t>
      </w:r>
      <w:r w:rsidRPr="0081104F">
        <w:rPr>
          <w:bCs/>
          <w:iCs/>
          <w:sz w:val="28"/>
          <w:szCs w:val="28"/>
        </w:rPr>
        <w:t>поступивши</w:t>
      </w:r>
      <w:r>
        <w:rPr>
          <w:bCs/>
          <w:iCs/>
          <w:sz w:val="28"/>
          <w:szCs w:val="28"/>
        </w:rPr>
        <w:t>ми</w:t>
      </w:r>
      <w:r w:rsidRPr="0081104F">
        <w:rPr>
          <w:bCs/>
          <w:iCs/>
          <w:sz w:val="28"/>
          <w:szCs w:val="28"/>
        </w:rPr>
        <w:t xml:space="preserve"> документ</w:t>
      </w:r>
      <w:r>
        <w:rPr>
          <w:bCs/>
          <w:iCs/>
          <w:sz w:val="28"/>
          <w:szCs w:val="28"/>
        </w:rPr>
        <w:t>ами</w:t>
      </w:r>
      <w:r w:rsidRPr="0081104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материалами к</w:t>
      </w:r>
      <w:r w:rsidRPr="0081104F">
        <w:rPr>
          <w:bCs/>
          <w:iCs/>
          <w:sz w:val="28"/>
          <w:szCs w:val="28"/>
        </w:rPr>
        <w:t>онкурсн</w:t>
      </w:r>
      <w:r>
        <w:rPr>
          <w:bCs/>
          <w:iCs/>
          <w:sz w:val="28"/>
          <w:szCs w:val="28"/>
        </w:rPr>
        <w:t xml:space="preserve">ой </w:t>
      </w:r>
      <w:r w:rsidRPr="0081104F">
        <w:rPr>
          <w:bCs/>
          <w:iCs/>
          <w:sz w:val="28"/>
          <w:szCs w:val="28"/>
        </w:rPr>
        <w:t>комис</w:t>
      </w:r>
      <w:r>
        <w:rPr>
          <w:bCs/>
          <w:iCs/>
          <w:sz w:val="28"/>
          <w:szCs w:val="28"/>
        </w:rPr>
        <w:t>сией.</w:t>
      </w:r>
    </w:p>
    <w:p w:rsidR="00C03B39" w:rsidRPr="00984044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4.2. </w:t>
      </w:r>
      <w:r w:rsidRPr="00984044">
        <w:rPr>
          <w:bCs/>
          <w:iCs/>
          <w:sz w:val="28"/>
          <w:szCs w:val="28"/>
        </w:rPr>
        <w:t>Для участия в конкурсе необходимо:</w:t>
      </w:r>
    </w:p>
    <w:p w:rsidR="00C03B39" w:rsidRPr="00D7518C" w:rsidRDefault="00C03B39" w:rsidP="00C03B39">
      <w:pPr>
        <w:widowControl w:val="0"/>
        <w:suppressAutoHyphens/>
        <w:autoSpaceDE w:val="0"/>
        <w:spacing w:line="360" w:lineRule="atLeast"/>
        <w:ind w:firstLine="709"/>
        <w:jc w:val="both"/>
        <w:rPr>
          <w:sz w:val="28"/>
          <w:szCs w:val="28"/>
        </w:rPr>
      </w:pPr>
      <w:r w:rsidRPr="00D7518C">
        <w:rPr>
          <w:sz w:val="28"/>
          <w:szCs w:val="28"/>
        </w:rPr>
        <w:t>зарегистрироваться в автоматизированной информационной системе «Молодежь России</w:t>
      </w:r>
      <w:r w:rsidRPr="0033572B">
        <w:rPr>
          <w:sz w:val="28"/>
          <w:szCs w:val="28"/>
        </w:rPr>
        <w:t xml:space="preserve">» </w:t>
      </w:r>
      <w:hyperlink r:id="rId8" w:history="1">
        <w:r w:rsidRPr="0033572B">
          <w:rPr>
            <w:sz w:val="28"/>
            <w:szCs w:val="28"/>
          </w:rPr>
          <w:t>https://ais.fadm.gov.ru/</w:t>
        </w:r>
      </w:hyperlink>
      <w:r w:rsidRPr="00D7518C">
        <w:rPr>
          <w:sz w:val="32"/>
          <w:szCs w:val="28"/>
        </w:rPr>
        <w:t xml:space="preserve"> </w:t>
      </w:r>
      <w:r w:rsidRPr="00D7518C">
        <w:rPr>
          <w:sz w:val="28"/>
          <w:szCs w:val="28"/>
        </w:rPr>
        <w:t>(далее АИС);</w:t>
      </w:r>
    </w:p>
    <w:p w:rsidR="00C03B39" w:rsidRPr="00D7518C" w:rsidRDefault="00C03B39" w:rsidP="00C03B39">
      <w:pPr>
        <w:widowControl w:val="0"/>
        <w:suppressAutoHyphens/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</w:t>
      </w:r>
      <w:r w:rsidRPr="00D7518C">
        <w:rPr>
          <w:sz w:val="28"/>
          <w:szCs w:val="28"/>
        </w:rPr>
        <w:t xml:space="preserve"> заявку на участие в конкурсе в разделе «Мероприятия» в АИС.</w:t>
      </w:r>
    </w:p>
    <w:p w:rsidR="00C03B39" w:rsidRDefault="00C03B39" w:rsidP="00C03B3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DF">
        <w:rPr>
          <w:rFonts w:ascii="Times New Roman" w:hAnsi="Times New Roman" w:cs="Times New Roman"/>
          <w:bCs/>
          <w:iCs/>
          <w:sz w:val="28"/>
          <w:szCs w:val="28"/>
        </w:rPr>
        <w:t>4.3. Орган местного самоуправления муниципального района, городского округа, осуществляющий деятельность в сфере молодежной</w:t>
      </w:r>
      <w:r w:rsidRPr="00ED6A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0734C">
        <w:rPr>
          <w:rFonts w:ascii="Times New Roman" w:hAnsi="Times New Roman" w:cs="Times New Roman"/>
          <w:bCs/>
          <w:iCs/>
          <w:sz w:val="28"/>
          <w:szCs w:val="28"/>
        </w:rPr>
        <w:t>политики, представляет следующие документы и материалы</w:t>
      </w:r>
      <w:r w:rsidRPr="0010734C">
        <w:rPr>
          <w:rFonts w:ascii="Times New Roman" w:hAnsi="Times New Roman" w:cs="Times New Roman"/>
          <w:sz w:val="28"/>
          <w:szCs w:val="28"/>
        </w:rPr>
        <w:t>: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заявка на участие в конкурсе по форме согласно приложению № 1 к настоящему Положению;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информационная карта учреждения по форме согласно приложению </w:t>
      </w:r>
      <w:r>
        <w:rPr>
          <w:bCs/>
          <w:iCs/>
          <w:sz w:val="28"/>
          <w:szCs w:val="28"/>
        </w:rPr>
        <w:br/>
        <w:t>№ 2 к настоящему Положению;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информационно-аналитический материал о деятельности учреждения </w:t>
      </w:r>
      <w:r w:rsidRPr="00D46280">
        <w:rPr>
          <w:bCs/>
          <w:iCs/>
          <w:sz w:val="28"/>
          <w:szCs w:val="28"/>
        </w:rPr>
        <w:t>за 201</w:t>
      </w:r>
      <w:r>
        <w:rPr>
          <w:bCs/>
          <w:iCs/>
          <w:sz w:val="28"/>
          <w:szCs w:val="28"/>
        </w:rPr>
        <w:t>7</w:t>
      </w:r>
      <w:r w:rsidRPr="00D46280">
        <w:rPr>
          <w:bCs/>
          <w:iCs/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 xml:space="preserve"> с указанием:</w:t>
      </w:r>
    </w:p>
    <w:p w:rsidR="00C03B39" w:rsidRDefault="00C03B39" w:rsidP="00C03B39">
      <w:pPr>
        <w:pStyle w:val="af"/>
        <w:spacing w:before="0" w:line="360" w:lineRule="atLeast"/>
        <w:ind w:left="0" w:firstLine="1134"/>
        <w:rPr>
          <w:bCs/>
          <w:iCs/>
          <w:sz w:val="28"/>
          <w:szCs w:val="28"/>
        </w:rPr>
      </w:pPr>
      <w:r w:rsidRPr="00CC30AB">
        <w:rPr>
          <w:bCs/>
          <w:iCs/>
          <w:sz w:val="28"/>
          <w:szCs w:val="28"/>
        </w:rPr>
        <w:t>целей, задач, основного</w:t>
      </w:r>
      <w:r>
        <w:rPr>
          <w:bCs/>
          <w:iCs/>
          <w:sz w:val="28"/>
          <w:szCs w:val="28"/>
        </w:rPr>
        <w:t xml:space="preserve"> содержания деятельности учреждения в соответствии с приоритетными направлениями государственной молодежной политики, уставом учреждения, муниципальным заданием;</w:t>
      </w:r>
    </w:p>
    <w:p w:rsidR="00C03B39" w:rsidRDefault="00C03B39" w:rsidP="00C03B39">
      <w:pPr>
        <w:pStyle w:val="af"/>
        <w:spacing w:before="0" w:line="360" w:lineRule="atLeast"/>
        <w:ind w:left="0" w:firstLine="113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результатов деятельности учреждения;</w:t>
      </w:r>
    </w:p>
    <w:p w:rsidR="00C03B39" w:rsidRDefault="00C03B39" w:rsidP="00C03B39">
      <w:pPr>
        <w:pStyle w:val="af"/>
        <w:spacing w:before="0" w:line="360" w:lineRule="atLeast"/>
        <w:ind w:left="0" w:firstLine="113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охвата и категорий обслуживаемых лиц;</w:t>
      </w:r>
    </w:p>
    <w:p w:rsidR="00C03B39" w:rsidRDefault="00C03B39" w:rsidP="00C03B39">
      <w:pPr>
        <w:pStyle w:val="af"/>
        <w:spacing w:before="0" w:line="360" w:lineRule="atLeast"/>
        <w:ind w:left="0" w:firstLine="113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материально-технического и кадрового обеспечения учреждения;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заверенная копия развернутого плана работы учреждения за 2017 год;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заверенные копии реализуемых учреждением программ, проектов по работе с молодежью с анализом результатов деятельности;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значения </w:t>
      </w:r>
      <w:r>
        <w:rPr>
          <w:sz w:val="28"/>
          <w:szCs w:val="28"/>
        </w:rPr>
        <w:t>показателей</w:t>
      </w:r>
      <w:r w:rsidRPr="00280548">
        <w:rPr>
          <w:sz w:val="28"/>
          <w:szCs w:val="28"/>
        </w:rPr>
        <w:t xml:space="preserve"> эффективности деятельности учрежден</w:t>
      </w:r>
      <w:r>
        <w:rPr>
          <w:sz w:val="28"/>
          <w:szCs w:val="28"/>
        </w:rPr>
        <w:t>ия</w:t>
      </w:r>
      <w:r>
        <w:rPr>
          <w:bCs/>
          <w:iCs/>
          <w:sz w:val="28"/>
          <w:szCs w:val="28"/>
        </w:rPr>
        <w:t>, указанных в пункте 8 настоящего Положения, заверенные подписью руководителя и печатью учреждения, с приложением подтверждающих документов;</w:t>
      </w:r>
    </w:p>
    <w:p w:rsidR="00C03B39" w:rsidRDefault="00F22D81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слайд презентация</w:t>
      </w:r>
      <w:r w:rsidR="00C03B39" w:rsidRPr="00063054">
        <w:rPr>
          <w:bCs/>
          <w:iCs/>
          <w:sz w:val="28"/>
          <w:szCs w:val="28"/>
        </w:rPr>
        <w:t xml:space="preserve"> об итогах деятельности учреждения за</w:t>
      </w:r>
      <w:r w:rsidR="00C03B39">
        <w:rPr>
          <w:bCs/>
          <w:iCs/>
          <w:sz w:val="28"/>
          <w:szCs w:val="28"/>
        </w:rPr>
        <w:t xml:space="preserve"> 2017 год;</w:t>
      </w:r>
      <w:r w:rsidR="00C03B39" w:rsidRPr="00D442B0">
        <w:rPr>
          <w:bCs/>
          <w:iCs/>
          <w:sz w:val="28"/>
          <w:szCs w:val="28"/>
        </w:rPr>
        <w:t xml:space="preserve"> </w:t>
      </w:r>
    </w:p>
    <w:p w:rsidR="00C03B39" w:rsidRDefault="00C03B39" w:rsidP="00C03B39">
      <w:pPr>
        <w:pStyle w:val="af"/>
        <w:spacing w:before="0" w:line="360" w:lineRule="atLeast"/>
        <w:ind w:left="0" w:firstLine="708"/>
        <w:rPr>
          <w:bCs/>
          <w:iCs/>
          <w:sz w:val="28"/>
          <w:szCs w:val="28"/>
        </w:rPr>
      </w:pPr>
      <w:r w:rsidRPr="00050963">
        <w:rPr>
          <w:bCs/>
          <w:iCs/>
          <w:sz w:val="28"/>
          <w:szCs w:val="28"/>
        </w:rPr>
        <w:t>слайд презентаци</w:t>
      </w:r>
      <w:r w:rsidR="00F22D81">
        <w:rPr>
          <w:bCs/>
          <w:iCs/>
          <w:sz w:val="28"/>
          <w:szCs w:val="28"/>
        </w:rPr>
        <w:t>я</w:t>
      </w:r>
      <w:r w:rsidRPr="00050963">
        <w:rPr>
          <w:bCs/>
          <w:iCs/>
          <w:sz w:val="28"/>
          <w:szCs w:val="28"/>
        </w:rPr>
        <w:t xml:space="preserve"> наиболее крупного ежегодного мероприятия в сфере молодежной политики, являющегося «визитной карточкой» муниципального района, городского округа.</w:t>
      </w:r>
    </w:p>
    <w:p w:rsidR="00C03B39" w:rsidRDefault="00C03B39" w:rsidP="00C03B39">
      <w:pPr>
        <w:pStyle w:val="ab"/>
        <w:spacing w:line="360" w:lineRule="atLeast"/>
        <w:ind w:firstLine="709"/>
        <w:jc w:val="both"/>
        <w:rPr>
          <w:bCs/>
          <w:iCs/>
          <w:szCs w:val="28"/>
        </w:rPr>
      </w:pPr>
      <w:r w:rsidRPr="001614DD">
        <w:rPr>
          <w:bCs/>
          <w:iCs/>
          <w:szCs w:val="28"/>
        </w:rPr>
        <w:t>4.</w:t>
      </w:r>
      <w:r>
        <w:rPr>
          <w:bCs/>
          <w:iCs/>
          <w:szCs w:val="28"/>
        </w:rPr>
        <w:t>4</w:t>
      </w:r>
      <w:r w:rsidRPr="001614DD">
        <w:rPr>
          <w:bCs/>
          <w:iCs/>
          <w:szCs w:val="28"/>
        </w:rPr>
        <w:t xml:space="preserve">. </w:t>
      </w:r>
      <w:proofErr w:type="gramStart"/>
      <w:r w:rsidRPr="001614DD">
        <w:rPr>
          <w:bCs/>
          <w:iCs/>
          <w:szCs w:val="28"/>
        </w:rPr>
        <w:t>Документы с пометкой «</w:t>
      </w:r>
      <w:r w:rsidRPr="001614DD">
        <w:rPr>
          <w:szCs w:val="28"/>
        </w:rPr>
        <w:t>Областной конкурс</w:t>
      </w:r>
      <w:r w:rsidRPr="001614DD">
        <w:rPr>
          <w:b/>
          <w:szCs w:val="28"/>
        </w:rPr>
        <w:t xml:space="preserve"> </w:t>
      </w:r>
      <w:r w:rsidRPr="001614DD">
        <w:rPr>
          <w:szCs w:val="28"/>
        </w:rPr>
        <w:t xml:space="preserve">на лучшую организацию работы среди учреждений по работе с молодежью </w:t>
      </w:r>
      <w:r>
        <w:rPr>
          <w:szCs w:val="28"/>
        </w:rPr>
        <w:t>муниципальных районов, городского округа</w:t>
      </w:r>
      <w:r w:rsidRPr="001614DD">
        <w:rPr>
          <w:bCs/>
          <w:iCs/>
          <w:szCs w:val="28"/>
        </w:rPr>
        <w:t>», заверенные печатью и подписью руководителя органа</w:t>
      </w:r>
      <w:r w:rsidRPr="00280548">
        <w:rPr>
          <w:bCs/>
          <w:iCs/>
          <w:szCs w:val="28"/>
        </w:rPr>
        <w:t xml:space="preserve"> местного самоуправления городского округа, муниципального района области, осуществляющ</w:t>
      </w:r>
      <w:r>
        <w:rPr>
          <w:bCs/>
          <w:iCs/>
          <w:szCs w:val="28"/>
        </w:rPr>
        <w:t>его</w:t>
      </w:r>
      <w:r w:rsidRPr="00280548">
        <w:rPr>
          <w:bCs/>
          <w:iCs/>
          <w:szCs w:val="28"/>
        </w:rPr>
        <w:t xml:space="preserve"> деятельность в сфере молодежной политики,</w:t>
      </w:r>
      <w:r w:rsidRPr="001614DD">
        <w:rPr>
          <w:bCs/>
          <w:iCs/>
          <w:szCs w:val="28"/>
        </w:rPr>
        <w:t xml:space="preserve"> </w:t>
      </w:r>
      <w:r w:rsidRPr="00D7518C">
        <w:rPr>
          <w:bCs/>
          <w:iCs/>
          <w:szCs w:val="28"/>
        </w:rPr>
        <w:t xml:space="preserve">направляются </w:t>
      </w:r>
      <w:r w:rsidRPr="0074170D">
        <w:rPr>
          <w:bCs/>
          <w:iCs/>
          <w:szCs w:val="28"/>
        </w:rPr>
        <w:t xml:space="preserve">до </w:t>
      </w:r>
      <w:r>
        <w:rPr>
          <w:bCs/>
          <w:iCs/>
          <w:szCs w:val="28"/>
        </w:rPr>
        <w:t xml:space="preserve">20 </w:t>
      </w:r>
      <w:r w:rsidRPr="0074170D">
        <w:rPr>
          <w:bCs/>
          <w:iCs/>
          <w:szCs w:val="28"/>
        </w:rPr>
        <w:t>августа 2018 года</w:t>
      </w:r>
      <w:r w:rsidRPr="00280548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в ОАУ </w:t>
      </w:r>
      <w:r>
        <w:rPr>
          <w:bCs/>
          <w:iCs/>
          <w:szCs w:val="28"/>
        </w:rPr>
        <w:br/>
      </w:r>
      <w:r>
        <w:rPr>
          <w:bCs/>
          <w:iCs/>
          <w:szCs w:val="28"/>
        </w:rPr>
        <w:lastRenderedPageBreak/>
        <w:t>«Дом молоде</w:t>
      </w:r>
      <w:r w:rsidRPr="00D7518C">
        <w:rPr>
          <w:bCs/>
          <w:iCs/>
          <w:szCs w:val="28"/>
        </w:rPr>
        <w:t xml:space="preserve">жи, центр подготовки граждан к военной службе» на адрес электронный почты </w:t>
      </w:r>
      <w:hyperlink r:id="rId9" w:history="1">
        <w:r w:rsidRPr="0033572B">
          <w:rPr>
            <w:rStyle w:val="af1"/>
            <w:bCs/>
            <w:iCs/>
            <w:szCs w:val="28"/>
          </w:rPr>
          <w:t>dommol53@mail</w:t>
        </w:r>
        <w:proofErr w:type="gramEnd"/>
        <w:r w:rsidRPr="0033572B">
          <w:rPr>
            <w:rStyle w:val="af1"/>
            <w:bCs/>
            <w:iCs/>
            <w:szCs w:val="28"/>
          </w:rPr>
          <w:t>.ru</w:t>
        </w:r>
      </w:hyperlink>
      <w:r w:rsidRPr="00D7518C">
        <w:rPr>
          <w:bCs/>
          <w:iCs/>
          <w:szCs w:val="28"/>
        </w:rPr>
        <w:t>.</w:t>
      </w:r>
    </w:p>
    <w:p w:rsidR="00C03B39" w:rsidRPr="00D7518C" w:rsidRDefault="00C03B39" w:rsidP="00C03B39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984044">
        <w:rPr>
          <w:bCs/>
          <w:iCs/>
          <w:sz w:val="28"/>
          <w:szCs w:val="28"/>
        </w:rPr>
        <w:t>Контактное лицо – Иванова Вера Анатольевна, главный специалист отдела по работе с молодежью, дополнительного и профессионального обуче</w:t>
      </w:r>
      <w:r>
        <w:rPr>
          <w:bCs/>
          <w:iCs/>
          <w:sz w:val="28"/>
          <w:szCs w:val="28"/>
        </w:rPr>
        <w:t>ния ОАУ «Дом молоде</w:t>
      </w:r>
      <w:r w:rsidRPr="00984044">
        <w:rPr>
          <w:bCs/>
          <w:iCs/>
          <w:sz w:val="28"/>
          <w:szCs w:val="28"/>
        </w:rPr>
        <w:t>жи, центр подготовки граждан к военной службе».</w:t>
      </w:r>
      <w:r w:rsidRPr="00D7518C">
        <w:rPr>
          <w:sz w:val="28"/>
          <w:szCs w:val="28"/>
        </w:rPr>
        <w:t xml:space="preserve"> Контактный телефон 8 </w:t>
      </w:r>
      <w:r w:rsidRPr="00D7518C">
        <w:rPr>
          <w:bCs/>
          <w:iCs/>
          <w:sz w:val="28"/>
          <w:szCs w:val="28"/>
        </w:rPr>
        <w:t>(8162) 77-31-88</w:t>
      </w:r>
      <w:r w:rsidRPr="00D7518C">
        <w:rPr>
          <w:sz w:val="28"/>
          <w:szCs w:val="28"/>
        </w:rPr>
        <w:t>.</w:t>
      </w:r>
    </w:p>
    <w:p w:rsidR="00C03B39" w:rsidRPr="00280548" w:rsidRDefault="00C03B39" w:rsidP="00C03B39">
      <w:pPr>
        <w:pStyle w:val="ab"/>
        <w:spacing w:line="360" w:lineRule="atLeast"/>
        <w:ind w:firstLine="709"/>
        <w:jc w:val="both"/>
        <w:rPr>
          <w:bCs/>
          <w:iCs/>
          <w:szCs w:val="28"/>
        </w:rPr>
      </w:pPr>
      <w:r w:rsidRPr="009773D7">
        <w:rPr>
          <w:bCs/>
          <w:iCs/>
          <w:szCs w:val="28"/>
        </w:rPr>
        <w:t>Документы</w:t>
      </w:r>
      <w:r>
        <w:rPr>
          <w:bCs/>
          <w:iCs/>
          <w:szCs w:val="28"/>
        </w:rPr>
        <w:t xml:space="preserve"> и материалы</w:t>
      </w:r>
      <w:r w:rsidRPr="009773D7">
        <w:rPr>
          <w:bCs/>
          <w:iCs/>
          <w:szCs w:val="28"/>
        </w:rPr>
        <w:t>, представленные</w:t>
      </w:r>
      <w:r>
        <w:rPr>
          <w:bCs/>
          <w:iCs/>
          <w:szCs w:val="28"/>
        </w:rPr>
        <w:t xml:space="preserve"> на конкурс </w:t>
      </w:r>
      <w:r w:rsidRPr="009773D7">
        <w:rPr>
          <w:bCs/>
          <w:iCs/>
          <w:szCs w:val="28"/>
        </w:rPr>
        <w:t>позднее</w:t>
      </w:r>
      <w:r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br/>
        <w:t>20</w:t>
      </w:r>
      <w:r w:rsidRPr="0074170D">
        <w:rPr>
          <w:bCs/>
          <w:iCs/>
          <w:szCs w:val="28"/>
        </w:rPr>
        <w:t xml:space="preserve"> августа 2018 года</w:t>
      </w:r>
      <w:r w:rsidRPr="009773D7">
        <w:rPr>
          <w:bCs/>
          <w:iCs/>
          <w:szCs w:val="28"/>
        </w:rPr>
        <w:t>, не допускаются и не рассматриваются.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4.5. Представленные документы и материалы не рецензируются и не возвращаются.</w:t>
      </w:r>
    </w:p>
    <w:p w:rsidR="00C03B39" w:rsidRPr="00AD2DC1" w:rsidRDefault="00C03B39" w:rsidP="00C03B39">
      <w:pPr>
        <w:pStyle w:val="af"/>
        <w:spacing w:before="0" w:line="360" w:lineRule="atLeast"/>
        <w:ind w:left="0"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4.6. </w:t>
      </w:r>
      <w:r w:rsidRPr="00FF777D">
        <w:rPr>
          <w:sz w:val="28"/>
          <w:szCs w:val="28"/>
        </w:rPr>
        <w:t xml:space="preserve">Представление на конкурс </w:t>
      </w:r>
      <w:r>
        <w:rPr>
          <w:sz w:val="28"/>
          <w:szCs w:val="28"/>
        </w:rPr>
        <w:t xml:space="preserve">документов и материалов </w:t>
      </w:r>
      <w:r w:rsidRPr="00FF777D">
        <w:rPr>
          <w:sz w:val="28"/>
          <w:szCs w:val="28"/>
        </w:rPr>
        <w:t>рассматривается как согласие их авторов на открытую публикацию с обязательным указанием авторства.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4.7. </w:t>
      </w:r>
      <w:r w:rsidRPr="0081104F">
        <w:rPr>
          <w:bCs/>
          <w:iCs/>
          <w:sz w:val="28"/>
          <w:szCs w:val="28"/>
        </w:rPr>
        <w:t xml:space="preserve">При необходимости конкурсная комиссия </w:t>
      </w:r>
      <w:r>
        <w:rPr>
          <w:bCs/>
          <w:iCs/>
          <w:sz w:val="28"/>
          <w:szCs w:val="28"/>
        </w:rPr>
        <w:t xml:space="preserve">имеет право выезда в учреждение </w:t>
      </w:r>
      <w:r w:rsidRPr="0081104F">
        <w:rPr>
          <w:bCs/>
          <w:iCs/>
          <w:sz w:val="28"/>
          <w:szCs w:val="28"/>
        </w:rPr>
        <w:t xml:space="preserve">для изучения фактической деятельности </w:t>
      </w:r>
      <w:r>
        <w:rPr>
          <w:bCs/>
          <w:iCs/>
          <w:sz w:val="28"/>
          <w:szCs w:val="28"/>
        </w:rPr>
        <w:t xml:space="preserve">учреждения, </w:t>
      </w:r>
      <w:r w:rsidRPr="0081104F">
        <w:rPr>
          <w:bCs/>
          <w:iCs/>
          <w:sz w:val="28"/>
          <w:szCs w:val="28"/>
        </w:rPr>
        <w:t>ее оценки</w:t>
      </w:r>
      <w:r>
        <w:rPr>
          <w:bCs/>
          <w:iCs/>
          <w:sz w:val="28"/>
          <w:szCs w:val="28"/>
        </w:rPr>
        <w:t>.</w:t>
      </w:r>
      <w:r w:rsidRPr="0081104F">
        <w:rPr>
          <w:bCs/>
          <w:iCs/>
          <w:sz w:val="28"/>
          <w:szCs w:val="28"/>
        </w:rPr>
        <w:t xml:space="preserve"> Дата посещения </w:t>
      </w:r>
      <w:r>
        <w:rPr>
          <w:bCs/>
          <w:iCs/>
          <w:sz w:val="28"/>
          <w:szCs w:val="28"/>
        </w:rPr>
        <w:t>учреждения</w:t>
      </w:r>
      <w:r w:rsidRPr="0081104F">
        <w:rPr>
          <w:bCs/>
          <w:iCs/>
          <w:sz w:val="28"/>
          <w:szCs w:val="28"/>
        </w:rPr>
        <w:t xml:space="preserve"> согласуется с </w:t>
      </w:r>
      <w:r w:rsidRPr="00F310C9">
        <w:rPr>
          <w:bCs/>
          <w:iCs/>
          <w:sz w:val="28"/>
          <w:szCs w:val="28"/>
        </w:rPr>
        <w:t>орган</w:t>
      </w:r>
      <w:r>
        <w:rPr>
          <w:bCs/>
          <w:iCs/>
          <w:sz w:val="28"/>
          <w:szCs w:val="28"/>
        </w:rPr>
        <w:t xml:space="preserve">ом </w:t>
      </w:r>
      <w:r w:rsidRPr="00F310C9">
        <w:rPr>
          <w:bCs/>
          <w:iCs/>
          <w:sz w:val="28"/>
          <w:szCs w:val="28"/>
        </w:rPr>
        <w:t xml:space="preserve">местного самоуправления </w:t>
      </w:r>
      <w:r w:rsidRPr="00F310C9">
        <w:rPr>
          <w:sz w:val="28"/>
          <w:szCs w:val="28"/>
        </w:rPr>
        <w:t>муниципальн</w:t>
      </w:r>
      <w:r>
        <w:rPr>
          <w:sz w:val="28"/>
          <w:szCs w:val="28"/>
        </w:rPr>
        <w:t>ого района</w:t>
      </w:r>
      <w:r w:rsidRPr="00F310C9">
        <w:rPr>
          <w:sz w:val="28"/>
          <w:szCs w:val="28"/>
        </w:rPr>
        <w:t>, городского округа</w:t>
      </w:r>
      <w:r>
        <w:rPr>
          <w:bCs/>
          <w:iCs/>
          <w:sz w:val="28"/>
          <w:szCs w:val="28"/>
        </w:rPr>
        <w:t>, осуществляющим</w:t>
      </w:r>
      <w:r w:rsidRPr="00F310C9">
        <w:rPr>
          <w:bCs/>
          <w:iCs/>
          <w:sz w:val="28"/>
          <w:szCs w:val="28"/>
        </w:rPr>
        <w:t xml:space="preserve"> деятельность в сфере молодежной политики</w:t>
      </w:r>
      <w:r>
        <w:rPr>
          <w:bCs/>
          <w:iCs/>
          <w:sz w:val="28"/>
          <w:szCs w:val="28"/>
        </w:rPr>
        <w:t>,</w:t>
      </w:r>
      <w:r w:rsidRPr="0081104F">
        <w:rPr>
          <w:bCs/>
          <w:iCs/>
          <w:sz w:val="28"/>
          <w:szCs w:val="28"/>
        </w:rPr>
        <w:t xml:space="preserve"> администрацией </w:t>
      </w:r>
      <w:r>
        <w:rPr>
          <w:bCs/>
          <w:iCs/>
          <w:sz w:val="28"/>
          <w:szCs w:val="28"/>
        </w:rPr>
        <w:t xml:space="preserve">учреждения не </w:t>
      </w:r>
      <w:proofErr w:type="gramStart"/>
      <w:r>
        <w:rPr>
          <w:bCs/>
          <w:iCs/>
          <w:sz w:val="28"/>
          <w:szCs w:val="28"/>
        </w:rPr>
        <w:t>позд</w:t>
      </w:r>
      <w:r w:rsidRPr="0081104F">
        <w:rPr>
          <w:bCs/>
          <w:iCs/>
          <w:sz w:val="28"/>
          <w:szCs w:val="28"/>
        </w:rPr>
        <w:t>нее</w:t>
      </w:r>
      <w:proofErr w:type="gramEnd"/>
      <w:r w:rsidRPr="0081104F">
        <w:rPr>
          <w:bCs/>
          <w:iCs/>
          <w:sz w:val="28"/>
          <w:szCs w:val="28"/>
        </w:rPr>
        <w:t xml:space="preserve"> чем за </w:t>
      </w:r>
      <w:r>
        <w:rPr>
          <w:bCs/>
          <w:iCs/>
          <w:sz w:val="28"/>
          <w:szCs w:val="28"/>
        </w:rPr>
        <w:t>2</w:t>
      </w:r>
      <w:r w:rsidRPr="0081104F">
        <w:rPr>
          <w:bCs/>
          <w:iCs/>
          <w:sz w:val="28"/>
          <w:szCs w:val="28"/>
        </w:rPr>
        <w:t xml:space="preserve"> дня до приезда.</w:t>
      </w:r>
    </w:p>
    <w:p w:rsidR="00C03B39" w:rsidRDefault="00C03B39" w:rsidP="00C03B39">
      <w:pPr>
        <w:pStyle w:val="af"/>
        <w:spacing w:before="0" w:line="360" w:lineRule="atLeast"/>
        <w:ind w:firstLine="709"/>
        <w:rPr>
          <w:b/>
          <w:bCs/>
          <w:iCs/>
          <w:spacing w:val="-8"/>
          <w:sz w:val="28"/>
          <w:szCs w:val="28"/>
        </w:rPr>
      </w:pPr>
    </w:p>
    <w:p w:rsidR="00C03B39" w:rsidRDefault="00C03B39" w:rsidP="00C03B39">
      <w:pPr>
        <w:pStyle w:val="af"/>
        <w:spacing w:before="0" w:line="240" w:lineRule="exact"/>
        <w:ind w:left="0" w:firstLine="709"/>
        <w:rPr>
          <w:b/>
          <w:bCs/>
          <w:iCs/>
          <w:spacing w:val="-8"/>
          <w:sz w:val="28"/>
          <w:szCs w:val="28"/>
        </w:rPr>
      </w:pPr>
      <w:r>
        <w:rPr>
          <w:b/>
          <w:bCs/>
          <w:iCs/>
          <w:spacing w:val="-8"/>
          <w:sz w:val="28"/>
          <w:szCs w:val="28"/>
        </w:rPr>
        <w:t>5. Требования к оформлению документов, представляемых на конкурс</w:t>
      </w:r>
    </w:p>
    <w:p w:rsidR="00C03B39" w:rsidRPr="00C83424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 w:rsidRPr="00C83424">
        <w:rPr>
          <w:bCs/>
          <w:iCs/>
          <w:sz w:val="28"/>
          <w:szCs w:val="28"/>
        </w:rPr>
        <w:t>5.1. Текст размещается с одной стороны листа на бумаге белого цвета формата А</w:t>
      </w:r>
      <w:proofErr w:type="gramStart"/>
      <w:r w:rsidRPr="00C83424">
        <w:rPr>
          <w:bCs/>
          <w:iCs/>
          <w:sz w:val="28"/>
          <w:szCs w:val="28"/>
        </w:rPr>
        <w:t>4</w:t>
      </w:r>
      <w:proofErr w:type="gramEnd"/>
      <w:r w:rsidRPr="00C83424">
        <w:rPr>
          <w:bCs/>
          <w:iCs/>
          <w:sz w:val="28"/>
          <w:szCs w:val="28"/>
        </w:rPr>
        <w:t>.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 w:rsidRPr="00C83424">
        <w:rPr>
          <w:bCs/>
          <w:iCs/>
          <w:sz w:val="28"/>
          <w:szCs w:val="28"/>
        </w:rPr>
        <w:t xml:space="preserve">5.2. Текст печатается в редакторе </w:t>
      </w:r>
      <w:proofErr w:type="spellStart"/>
      <w:r w:rsidRPr="00C83424">
        <w:rPr>
          <w:bCs/>
          <w:iCs/>
          <w:sz w:val="28"/>
          <w:szCs w:val="28"/>
        </w:rPr>
        <w:t>Word</w:t>
      </w:r>
      <w:proofErr w:type="spellEnd"/>
      <w:r w:rsidRPr="00C83424">
        <w:rPr>
          <w:bCs/>
          <w:iCs/>
          <w:sz w:val="28"/>
          <w:szCs w:val="28"/>
        </w:rPr>
        <w:t xml:space="preserve"> шрифтом </w:t>
      </w:r>
      <w:proofErr w:type="spellStart"/>
      <w:r w:rsidRPr="00C83424">
        <w:rPr>
          <w:bCs/>
          <w:iCs/>
          <w:sz w:val="28"/>
          <w:szCs w:val="28"/>
        </w:rPr>
        <w:t>Times</w:t>
      </w:r>
      <w:proofErr w:type="spellEnd"/>
      <w:r w:rsidRPr="00C83424">
        <w:rPr>
          <w:bCs/>
          <w:iCs/>
          <w:sz w:val="28"/>
          <w:szCs w:val="28"/>
        </w:rPr>
        <w:t xml:space="preserve"> </w:t>
      </w:r>
      <w:proofErr w:type="spellStart"/>
      <w:r w:rsidRPr="00C83424">
        <w:rPr>
          <w:bCs/>
          <w:iCs/>
          <w:sz w:val="28"/>
          <w:szCs w:val="28"/>
        </w:rPr>
        <w:t>New</w:t>
      </w:r>
      <w:proofErr w:type="spellEnd"/>
      <w:r w:rsidRPr="00C83424">
        <w:rPr>
          <w:bCs/>
          <w:iCs/>
          <w:sz w:val="28"/>
          <w:szCs w:val="28"/>
        </w:rPr>
        <w:t xml:space="preserve"> </w:t>
      </w:r>
      <w:proofErr w:type="spellStart"/>
      <w:r w:rsidRPr="00C83424">
        <w:rPr>
          <w:bCs/>
          <w:iCs/>
          <w:sz w:val="28"/>
          <w:szCs w:val="28"/>
        </w:rPr>
        <w:t>Roman</w:t>
      </w:r>
      <w:proofErr w:type="spellEnd"/>
      <w:r w:rsidRPr="00C83424">
        <w:rPr>
          <w:bCs/>
          <w:iCs/>
          <w:sz w:val="28"/>
          <w:szCs w:val="28"/>
        </w:rPr>
        <w:t xml:space="preserve"> размером 14 </w:t>
      </w:r>
      <w:proofErr w:type="spellStart"/>
      <w:r w:rsidRPr="00C83424">
        <w:rPr>
          <w:bCs/>
          <w:iCs/>
          <w:sz w:val="28"/>
          <w:szCs w:val="28"/>
        </w:rPr>
        <w:t>пт</w:t>
      </w:r>
      <w:proofErr w:type="spellEnd"/>
      <w:r w:rsidRPr="00C83424">
        <w:rPr>
          <w:bCs/>
          <w:iCs/>
          <w:sz w:val="28"/>
          <w:szCs w:val="28"/>
        </w:rPr>
        <w:t xml:space="preserve"> без переносов, междустрочный интервал «Минимум 18», поля: слева 3,5 см, справа 1 см, сверху и снизу по 2 см</w:t>
      </w:r>
      <w:r>
        <w:rPr>
          <w:bCs/>
          <w:iCs/>
          <w:sz w:val="28"/>
          <w:szCs w:val="28"/>
        </w:rPr>
        <w:t xml:space="preserve">; нумерация страниц – </w:t>
      </w:r>
      <w:r>
        <w:rPr>
          <w:bCs/>
          <w:iCs/>
          <w:sz w:val="28"/>
          <w:szCs w:val="28"/>
        </w:rPr>
        <w:br/>
        <w:t>верхний колонтитул (по центру).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5.3. </w:t>
      </w:r>
      <w:r w:rsidRPr="009773D7">
        <w:rPr>
          <w:bCs/>
          <w:iCs/>
          <w:sz w:val="28"/>
          <w:szCs w:val="28"/>
        </w:rPr>
        <w:t>Представленные на конкурс документы, не удовлетворяющие</w:t>
      </w:r>
      <w:r>
        <w:rPr>
          <w:bCs/>
          <w:iCs/>
          <w:sz w:val="28"/>
          <w:szCs w:val="28"/>
        </w:rPr>
        <w:t xml:space="preserve"> </w:t>
      </w:r>
      <w:r w:rsidRPr="009773D7">
        <w:rPr>
          <w:bCs/>
          <w:iCs/>
          <w:sz w:val="28"/>
          <w:szCs w:val="28"/>
        </w:rPr>
        <w:t>заявленным требованиям, не рассматриваются.</w:t>
      </w:r>
    </w:p>
    <w:p w:rsidR="00C03B39" w:rsidRDefault="00C03B39" w:rsidP="00C03B39">
      <w:pPr>
        <w:pStyle w:val="af"/>
        <w:spacing w:before="0" w:line="360" w:lineRule="atLeast"/>
        <w:ind w:firstLine="709"/>
        <w:rPr>
          <w:b/>
          <w:bCs/>
          <w:iCs/>
          <w:sz w:val="28"/>
          <w:szCs w:val="28"/>
        </w:rPr>
      </w:pPr>
    </w:p>
    <w:p w:rsidR="00C03B39" w:rsidRDefault="00C03B39" w:rsidP="00C03B39">
      <w:pPr>
        <w:pStyle w:val="af"/>
        <w:spacing w:before="0" w:line="240" w:lineRule="exact"/>
        <w:ind w:left="0" w:firstLine="709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</w:t>
      </w:r>
      <w:r w:rsidRPr="0011565C">
        <w:rPr>
          <w:b/>
          <w:bCs/>
          <w:iCs/>
          <w:sz w:val="28"/>
          <w:szCs w:val="28"/>
        </w:rPr>
        <w:t>Организационный комитет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6.1. Для организации и проведения конкурса создается организационный комитет (далее оргкомитет), состав которого утверждается приказом Министерства.</w:t>
      </w:r>
    </w:p>
    <w:p w:rsidR="00C03B39" w:rsidRPr="00AF16A7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6.2. Функции оргкомитета</w:t>
      </w:r>
      <w:r w:rsidRPr="00AF16A7">
        <w:rPr>
          <w:bCs/>
          <w:iCs/>
          <w:sz w:val="28"/>
          <w:szCs w:val="28"/>
        </w:rPr>
        <w:t>:</w:t>
      </w:r>
      <w:r w:rsidRPr="00AC7502">
        <w:rPr>
          <w:bCs/>
          <w:iCs/>
          <w:color w:val="FF0000"/>
          <w:sz w:val="28"/>
          <w:szCs w:val="28"/>
        </w:rPr>
        <w:t xml:space="preserve"> 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 w:rsidRPr="00100D44">
        <w:rPr>
          <w:bCs/>
          <w:iCs/>
          <w:sz w:val="28"/>
          <w:szCs w:val="28"/>
        </w:rPr>
        <w:t>согласование порядка проведения конкурса;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 w:rsidRPr="00100D44">
        <w:rPr>
          <w:bCs/>
          <w:iCs/>
          <w:sz w:val="28"/>
          <w:szCs w:val="28"/>
        </w:rPr>
        <w:t>подготовка и проведение конкурса</w:t>
      </w:r>
      <w:r>
        <w:rPr>
          <w:bCs/>
          <w:iCs/>
          <w:sz w:val="28"/>
          <w:szCs w:val="28"/>
        </w:rPr>
        <w:t>;</w:t>
      </w:r>
    </w:p>
    <w:p w:rsidR="00C03B39" w:rsidRPr="00C17F9E" w:rsidRDefault="00C03B39" w:rsidP="00C03B3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конкурс;</w:t>
      </w:r>
    </w:p>
    <w:p w:rsidR="00C03B39" w:rsidRPr="004D712C" w:rsidRDefault="00C03B39" w:rsidP="00C03B39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FF777D">
        <w:rPr>
          <w:bCs/>
          <w:sz w:val="28"/>
          <w:szCs w:val="28"/>
        </w:rPr>
        <w:t>формирование списка участников конкурса;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подбор членов конкурсной комиссии;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 w:rsidRPr="009C5EC2">
        <w:rPr>
          <w:bCs/>
          <w:iCs/>
          <w:sz w:val="28"/>
          <w:szCs w:val="28"/>
        </w:rPr>
        <w:t>разработка системы оцен</w:t>
      </w:r>
      <w:r>
        <w:rPr>
          <w:bCs/>
          <w:iCs/>
          <w:sz w:val="28"/>
          <w:szCs w:val="28"/>
        </w:rPr>
        <w:t>ки документов и материалов</w:t>
      </w:r>
      <w:r w:rsidRPr="009C5EC2">
        <w:rPr>
          <w:bCs/>
          <w:iCs/>
          <w:sz w:val="28"/>
          <w:szCs w:val="28"/>
        </w:rPr>
        <w:t>;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утверждение формы рейтинговой таблицы участников конкурса;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подготовка</w:t>
      </w:r>
      <w:r w:rsidRPr="00AF16A7">
        <w:rPr>
          <w:bCs/>
          <w:iCs/>
          <w:sz w:val="28"/>
          <w:szCs w:val="28"/>
        </w:rPr>
        <w:t xml:space="preserve"> оценочных листов</w:t>
      </w:r>
      <w:r>
        <w:rPr>
          <w:bCs/>
          <w:iCs/>
          <w:sz w:val="28"/>
          <w:szCs w:val="28"/>
        </w:rPr>
        <w:t>;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 w:rsidRPr="009C5EC2">
        <w:rPr>
          <w:bCs/>
          <w:iCs/>
          <w:sz w:val="28"/>
          <w:szCs w:val="28"/>
        </w:rPr>
        <w:t>организация награждения победителей конкурса;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оформление протоколов об итогах конкурса</w:t>
      </w:r>
      <w:r w:rsidRPr="00BA3D9D">
        <w:rPr>
          <w:bCs/>
          <w:iCs/>
          <w:sz w:val="28"/>
          <w:szCs w:val="28"/>
        </w:rPr>
        <w:t>;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 w:rsidRPr="009C5EC2">
        <w:rPr>
          <w:bCs/>
          <w:iCs/>
          <w:sz w:val="28"/>
          <w:szCs w:val="28"/>
        </w:rPr>
        <w:t>информационное сопровождение конкурса;</w:t>
      </w:r>
    </w:p>
    <w:p w:rsidR="00C03B39" w:rsidRDefault="00C03B39" w:rsidP="00C03B39">
      <w:pPr>
        <w:pStyle w:val="af"/>
        <w:spacing w:before="0" w:line="36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размещение информации об итогах конкурса на официальных сайтах Министерства, </w:t>
      </w:r>
      <w:r w:rsidRPr="00A050F3">
        <w:rPr>
          <w:bCs/>
          <w:iCs/>
          <w:sz w:val="28"/>
          <w:szCs w:val="28"/>
        </w:rPr>
        <w:t>ОАУ «Дом молодежи, центр подготовки граждан к военной службе»</w:t>
      </w:r>
      <w:r>
        <w:rPr>
          <w:bCs/>
          <w:iCs/>
          <w:sz w:val="28"/>
          <w:szCs w:val="28"/>
        </w:rPr>
        <w:t xml:space="preserve"> </w:t>
      </w:r>
      <w:r w:rsidRPr="00984044">
        <w:rPr>
          <w:bCs/>
          <w:iCs/>
          <w:sz w:val="28"/>
          <w:szCs w:val="28"/>
        </w:rPr>
        <w:t>и на действующих страницах в социальных сетях в сфере молодежной политики Новгородской области.</w:t>
      </w:r>
    </w:p>
    <w:p w:rsidR="00C03B39" w:rsidRDefault="00C03B39" w:rsidP="00C03B39">
      <w:pPr>
        <w:spacing w:line="360" w:lineRule="atLeast"/>
        <w:ind w:firstLine="709"/>
        <w:rPr>
          <w:b/>
          <w:sz w:val="28"/>
          <w:szCs w:val="28"/>
        </w:rPr>
      </w:pPr>
    </w:p>
    <w:p w:rsidR="00C03B39" w:rsidRPr="00CC6E77" w:rsidRDefault="00C03B39" w:rsidP="00C03B39">
      <w:pPr>
        <w:spacing w:line="240" w:lineRule="exact"/>
        <w:ind w:firstLine="709"/>
        <w:rPr>
          <w:b/>
          <w:sz w:val="28"/>
          <w:szCs w:val="28"/>
        </w:rPr>
      </w:pPr>
      <w:r w:rsidRPr="00CC6E77">
        <w:rPr>
          <w:b/>
          <w:sz w:val="28"/>
          <w:szCs w:val="28"/>
        </w:rPr>
        <w:t>7. Конкурсная комиссия</w:t>
      </w:r>
    </w:p>
    <w:p w:rsidR="00C03B39" w:rsidRPr="00CC6E77" w:rsidRDefault="00C03B39" w:rsidP="00C03B39">
      <w:pPr>
        <w:shd w:val="clear" w:color="auto" w:fill="FFFFFF"/>
        <w:spacing w:line="360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C6E77">
        <w:rPr>
          <w:sz w:val="28"/>
          <w:szCs w:val="28"/>
          <w:lang w:eastAsia="en-US"/>
        </w:rPr>
        <w:t>7.1. Функции конкурсной комиссии:</w:t>
      </w:r>
    </w:p>
    <w:p w:rsidR="00C03B39" w:rsidRPr="00CC6E77" w:rsidRDefault="00C03B39" w:rsidP="00C03B39">
      <w:pPr>
        <w:shd w:val="clear" w:color="auto" w:fill="FFFFFF"/>
        <w:spacing w:line="360" w:lineRule="atLeast"/>
        <w:ind w:firstLine="709"/>
        <w:jc w:val="both"/>
        <w:rPr>
          <w:rFonts w:eastAsia="Calibri"/>
          <w:spacing w:val="-6"/>
          <w:sz w:val="22"/>
          <w:szCs w:val="22"/>
          <w:lang w:eastAsia="en-US"/>
        </w:rPr>
      </w:pPr>
      <w:r>
        <w:rPr>
          <w:spacing w:val="-6"/>
          <w:sz w:val="28"/>
          <w:szCs w:val="28"/>
          <w:lang w:eastAsia="en-US"/>
        </w:rPr>
        <w:t xml:space="preserve">проводит </w:t>
      </w:r>
      <w:r w:rsidRPr="00CC6E77">
        <w:rPr>
          <w:spacing w:val="-6"/>
          <w:sz w:val="28"/>
          <w:szCs w:val="28"/>
          <w:lang w:eastAsia="en-US"/>
        </w:rPr>
        <w:t>оценк</w:t>
      </w:r>
      <w:r>
        <w:rPr>
          <w:spacing w:val="-6"/>
          <w:sz w:val="28"/>
          <w:szCs w:val="28"/>
          <w:lang w:eastAsia="en-US"/>
        </w:rPr>
        <w:t>у деятельности участников конкурса</w:t>
      </w:r>
      <w:r w:rsidRPr="00CC6E77">
        <w:rPr>
          <w:spacing w:val="-6"/>
          <w:sz w:val="28"/>
          <w:szCs w:val="28"/>
          <w:lang w:eastAsia="en-US"/>
        </w:rPr>
        <w:t>;</w:t>
      </w:r>
    </w:p>
    <w:p w:rsidR="00C03B39" w:rsidRPr="00CC6E77" w:rsidRDefault="00C03B39" w:rsidP="00C03B39">
      <w:pPr>
        <w:shd w:val="clear" w:color="auto" w:fill="FFFFFF"/>
        <w:spacing w:line="360" w:lineRule="atLeast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определяет</w:t>
      </w:r>
      <w:r w:rsidRPr="00CC6E77">
        <w:rPr>
          <w:sz w:val="28"/>
          <w:szCs w:val="28"/>
          <w:lang w:eastAsia="en-US"/>
        </w:rPr>
        <w:t xml:space="preserve"> победителей конкурса.</w:t>
      </w:r>
    </w:p>
    <w:p w:rsidR="00C03B39" w:rsidRDefault="00C03B39" w:rsidP="00C03B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Конкурсная комиссия имеет право:</w:t>
      </w:r>
    </w:p>
    <w:p w:rsidR="00C03B39" w:rsidRDefault="00C03B39" w:rsidP="00C03B39">
      <w:pPr>
        <w:spacing w:line="360" w:lineRule="atLeast"/>
        <w:ind w:firstLine="709"/>
        <w:jc w:val="both"/>
        <w:rPr>
          <w:sz w:val="28"/>
          <w:szCs w:val="28"/>
        </w:rPr>
      </w:pPr>
      <w:r w:rsidRPr="001A22BF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 xml:space="preserve">настоящего </w:t>
      </w:r>
      <w:r w:rsidRPr="001A22BF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запрашивать информацию, необходимую для объективной и всесторонней оценки деятельности участников конкурса;</w:t>
      </w:r>
    </w:p>
    <w:p w:rsidR="00C03B39" w:rsidRDefault="00C03B39" w:rsidP="00C03B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выехать в муниципальные районы, городской округ для ознакомления с организацией и результатами работы участников конкурса на местах;</w:t>
      </w:r>
    </w:p>
    <w:p w:rsidR="00C03B39" w:rsidRDefault="00C03B39" w:rsidP="00C03B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проверку на достоверность представленной информации, отраженной в документах и материалах участников конкурса.</w:t>
      </w:r>
    </w:p>
    <w:p w:rsidR="00C03B39" w:rsidRDefault="00C03B39" w:rsidP="00C03B3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Решение конкурсной комиссии принимается по результатам анализа рейтинговой таблицы участников конкурса.</w:t>
      </w:r>
    </w:p>
    <w:p w:rsidR="00C03B39" w:rsidRPr="00CC6E77" w:rsidRDefault="00C03B39" w:rsidP="00C03B39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CC6E77">
        <w:rPr>
          <w:sz w:val="28"/>
          <w:szCs w:val="28"/>
          <w:lang w:eastAsia="en-US"/>
        </w:rPr>
        <w:t>7.</w:t>
      </w:r>
      <w:r>
        <w:rPr>
          <w:sz w:val="28"/>
          <w:szCs w:val="28"/>
          <w:lang w:eastAsia="en-US"/>
        </w:rPr>
        <w:t>4</w:t>
      </w:r>
      <w:r w:rsidRPr="00CC6E77">
        <w:rPr>
          <w:sz w:val="28"/>
          <w:szCs w:val="28"/>
          <w:lang w:eastAsia="en-US"/>
        </w:rPr>
        <w:t>. Решение конкурсной комиссии окончательное и обжалованию не подлежит.</w:t>
      </w:r>
    </w:p>
    <w:p w:rsidR="00C03B39" w:rsidRDefault="00C03B39" w:rsidP="00C03B39">
      <w:pPr>
        <w:rPr>
          <w:b/>
          <w:sz w:val="28"/>
          <w:szCs w:val="28"/>
        </w:rPr>
      </w:pPr>
    </w:p>
    <w:p w:rsidR="00C03B39" w:rsidRDefault="00C03B39" w:rsidP="00C03B39">
      <w:pPr>
        <w:pStyle w:val="af"/>
        <w:spacing w:before="0" w:line="240" w:lineRule="exact"/>
        <w:ind w:left="993" w:hanging="284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 Показатели оценки деятельности учреждений, технология расчёта результативности деятельности учреждений</w:t>
      </w:r>
    </w:p>
    <w:p w:rsidR="00C03B39" w:rsidRPr="00280548" w:rsidRDefault="00C03B39" w:rsidP="00C03B39">
      <w:pPr>
        <w:pStyle w:val="af2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0548">
        <w:rPr>
          <w:sz w:val="28"/>
          <w:szCs w:val="28"/>
        </w:rPr>
        <w:t>.1. Показатели эффективности деятельности учрежден</w:t>
      </w:r>
      <w:r>
        <w:rPr>
          <w:sz w:val="28"/>
          <w:szCs w:val="28"/>
        </w:rPr>
        <w:t xml:space="preserve">ий </w:t>
      </w:r>
      <w:r w:rsidRPr="00D46280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D46280">
        <w:rPr>
          <w:sz w:val="28"/>
          <w:szCs w:val="28"/>
        </w:rPr>
        <w:t xml:space="preserve"> год: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2414"/>
      </w:tblGrid>
      <w:tr w:rsidR="00C03B39" w:rsidRPr="00713BDB" w:rsidTr="00F51E80">
        <w:tc>
          <w:tcPr>
            <w:tcW w:w="709" w:type="dxa"/>
            <w:vAlign w:val="center"/>
          </w:tcPr>
          <w:p w:rsidR="00C03B39" w:rsidRPr="00713BDB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BD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 w:rsidRPr="00713BDB">
              <w:rPr>
                <w:sz w:val="28"/>
                <w:szCs w:val="28"/>
              </w:rPr>
              <w:t>п</w:t>
            </w:r>
            <w:proofErr w:type="gramEnd"/>
            <w:r w:rsidRPr="00713BDB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vAlign w:val="center"/>
          </w:tcPr>
          <w:p w:rsidR="00C03B39" w:rsidRPr="00713BDB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BDB">
              <w:rPr>
                <w:sz w:val="28"/>
                <w:szCs w:val="28"/>
              </w:rPr>
              <w:t>Показатель эффективности</w:t>
            </w:r>
            <w:r>
              <w:rPr>
                <w:sz w:val="28"/>
                <w:szCs w:val="28"/>
              </w:rPr>
              <w:br/>
            </w:r>
            <w:r w:rsidRPr="00713BD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414" w:type="dxa"/>
            <w:vAlign w:val="center"/>
          </w:tcPr>
          <w:p w:rsidR="00C03B39" w:rsidRPr="00713BDB" w:rsidRDefault="00C03B39" w:rsidP="00C03B39">
            <w:pPr>
              <w:pStyle w:val="af2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10734C">
              <w:rPr>
                <w:sz w:val="28"/>
                <w:szCs w:val="28"/>
              </w:rPr>
              <w:t>Значение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</w:rPr>
              <w:t>показателя</w:t>
            </w:r>
          </w:p>
        </w:tc>
      </w:tr>
    </w:tbl>
    <w:p w:rsidR="00C03B39" w:rsidRDefault="00C03B39" w:rsidP="00C03B39">
      <w:pPr>
        <w:spacing w:line="20" w:lineRule="exac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2414"/>
      </w:tblGrid>
      <w:tr w:rsidR="00C03B39" w:rsidRPr="00713BDB" w:rsidTr="00F51E8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9" w:rsidRPr="00713BDB" w:rsidRDefault="00C03B39" w:rsidP="00C03B3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9" w:rsidRPr="00713BDB" w:rsidRDefault="00C03B39" w:rsidP="00C03B3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9" w:rsidRDefault="00C03B39" w:rsidP="00C03B39">
            <w:pPr>
              <w:pStyle w:val="af2"/>
              <w:spacing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3B39" w:rsidRPr="00713BDB" w:rsidTr="00F51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10" w:lineRule="exact"/>
              <w:jc w:val="center"/>
              <w:rPr>
                <w:sz w:val="28"/>
                <w:szCs w:val="28"/>
              </w:rPr>
            </w:pPr>
            <w:r w:rsidRPr="00713BDB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713BDB">
              <w:rPr>
                <w:sz w:val="28"/>
                <w:szCs w:val="28"/>
              </w:rPr>
              <w:t xml:space="preserve">сотрудников учреждения, обеспечивающих </w:t>
            </w:r>
            <w:r w:rsidRPr="00713BDB">
              <w:rPr>
                <w:sz w:val="28"/>
                <w:szCs w:val="28"/>
              </w:rPr>
              <w:br/>
              <w:t>деятельность по реализации приоритетных направлений государственной молодежной политики, повысивших квалификацию по вопросам сферы молодежной политики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10" w:lineRule="exact"/>
              <w:rPr>
                <w:sz w:val="28"/>
                <w:szCs w:val="28"/>
              </w:rPr>
            </w:pPr>
          </w:p>
        </w:tc>
      </w:tr>
      <w:tr w:rsidR="00C03B39" w:rsidRPr="00713BDB" w:rsidTr="00F51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10" w:lineRule="exact"/>
              <w:jc w:val="center"/>
              <w:rPr>
                <w:sz w:val="28"/>
                <w:szCs w:val="28"/>
              </w:rPr>
            </w:pPr>
            <w:r w:rsidRPr="00713BDB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13BDB">
              <w:rPr>
                <w:sz w:val="28"/>
                <w:szCs w:val="28"/>
              </w:rPr>
              <w:t xml:space="preserve">аличие официального сайта </w:t>
            </w:r>
            <w:r>
              <w:rPr>
                <w:sz w:val="28"/>
                <w:szCs w:val="28"/>
              </w:rPr>
              <w:t xml:space="preserve">учреждения  и </w:t>
            </w:r>
            <w:r w:rsidRPr="00713BDB">
              <w:rPr>
                <w:sz w:val="28"/>
                <w:szCs w:val="28"/>
              </w:rPr>
              <w:t xml:space="preserve">его ведение в соответствии с требованиями </w:t>
            </w:r>
            <w:r w:rsidRPr="00713BDB">
              <w:rPr>
                <w:spacing w:val="-6"/>
                <w:sz w:val="28"/>
                <w:szCs w:val="28"/>
              </w:rPr>
              <w:t>законодательства Российской Федерации</w:t>
            </w:r>
            <w:r w:rsidRPr="00713B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(</w:t>
            </w:r>
            <w:r w:rsidRPr="00713BDB">
              <w:rPr>
                <w:sz w:val="28"/>
                <w:szCs w:val="28"/>
              </w:rPr>
              <w:t>адрес сайта)*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10" w:lineRule="exact"/>
              <w:rPr>
                <w:sz w:val="28"/>
                <w:szCs w:val="28"/>
              </w:rPr>
            </w:pPr>
          </w:p>
        </w:tc>
      </w:tr>
      <w:tr w:rsidR="00C03B39" w:rsidRPr="00713BDB" w:rsidTr="00F51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050963" w:rsidRDefault="00C03B39" w:rsidP="00C03B39">
            <w:pPr>
              <w:spacing w:before="120" w:line="210" w:lineRule="exact"/>
              <w:jc w:val="center"/>
              <w:rPr>
                <w:sz w:val="28"/>
                <w:szCs w:val="28"/>
              </w:rPr>
            </w:pPr>
            <w:r w:rsidRPr="00050963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050963" w:rsidRDefault="00C03B39" w:rsidP="00C03B39">
            <w:pPr>
              <w:spacing w:before="120" w:line="210" w:lineRule="exact"/>
              <w:rPr>
                <w:sz w:val="28"/>
                <w:szCs w:val="28"/>
              </w:rPr>
            </w:pPr>
            <w:r w:rsidRPr="00050963">
              <w:rPr>
                <w:spacing w:val="-8"/>
                <w:sz w:val="28"/>
                <w:szCs w:val="28"/>
              </w:rPr>
              <w:t>Наличие информационных ресурсов в социальных</w:t>
            </w:r>
            <w:r w:rsidRPr="00050963">
              <w:rPr>
                <w:sz w:val="28"/>
                <w:szCs w:val="28"/>
              </w:rPr>
              <w:t xml:space="preserve"> сетях (адрес информационного ресурса)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10" w:lineRule="exact"/>
              <w:rPr>
                <w:sz w:val="28"/>
                <w:szCs w:val="28"/>
              </w:rPr>
            </w:pPr>
          </w:p>
        </w:tc>
      </w:tr>
      <w:tr w:rsidR="00C03B39" w:rsidRPr="00713BDB" w:rsidTr="00F51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BDB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3BDB">
              <w:rPr>
                <w:sz w:val="28"/>
                <w:szCs w:val="28"/>
              </w:rPr>
              <w:t xml:space="preserve">оля молодежи, задействованной в программах и проектах, в том числе мероприятиях, </w:t>
            </w:r>
            <w:proofErr w:type="spellStart"/>
            <w:proofErr w:type="gramStart"/>
            <w:r w:rsidRPr="00713BDB">
              <w:rPr>
                <w:sz w:val="28"/>
                <w:szCs w:val="28"/>
              </w:rPr>
              <w:t>разрабо</w:t>
            </w:r>
            <w:r>
              <w:rPr>
                <w:sz w:val="28"/>
                <w:szCs w:val="28"/>
              </w:rPr>
              <w:t>-</w:t>
            </w:r>
            <w:r w:rsidRPr="00713BDB">
              <w:rPr>
                <w:sz w:val="28"/>
                <w:szCs w:val="28"/>
              </w:rPr>
              <w:t>танных</w:t>
            </w:r>
            <w:proofErr w:type="spellEnd"/>
            <w:proofErr w:type="gramEnd"/>
            <w:r w:rsidRPr="00713BDB">
              <w:rPr>
                <w:sz w:val="28"/>
                <w:szCs w:val="28"/>
              </w:rPr>
              <w:t xml:space="preserve"> и реализуемых учреждением, от общего количества молодежи, проживающей на территории муниципального района, городского округа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10" w:lineRule="exact"/>
              <w:rPr>
                <w:sz w:val="28"/>
                <w:szCs w:val="28"/>
              </w:rPr>
            </w:pPr>
          </w:p>
        </w:tc>
      </w:tr>
      <w:tr w:rsidR="00C03B39" w:rsidRPr="00713BDB" w:rsidTr="00F51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BDB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713BDB">
              <w:rPr>
                <w:sz w:val="28"/>
                <w:szCs w:val="28"/>
              </w:rPr>
              <w:t>оля молодежи, вовлеченной в</w:t>
            </w:r>
            <w:r w:rsidRPr="00713BDB">
              <w:rPr>
                <w:color w:val="FF0000"/>
                <w:sz w:val="28"/>
                <w:szCs w:val="28"/>
              </w:rPr>
              <w:t xml:space="preserve"> </w:t>
            </w:r>
            <w:r w:rsidRPr="00713BDB">
              <w:rPr>
                <w:sz w:val="28"/>
                <w:szCs w:val="28"/>
              </w:rPr>
              <w:t>проведение мероприятий</w:t>
            </w:r>
            <w:r>
              <w:rPr>
                <w:sz w:val="28"/>
                <w:szCs w:val="28"/>
              </w:rPr>
              <w:t>,</w:t>
            </w:r>
            <w:r w:rsidRPr="00713BDB">
              <w:rPr>
                <w:sz w:val="28"/>
                <w:szCs w:val="28"/>
              </w:rPr>
              <w:t xml:space="preserve"> направленных на формирование здорового образа жизни, заняти</w:t>
            </w:r>
            <w:r>
              <w:rPr>
                <w:sz w:val="28"/>
                <w:szCs w:val="28"/>
              </w:rPr>
              <w:t>я</w:t>
            </w:r>
            <w:r w:rsidRPr="00713BDB">
              <w:rPr>
                <w:sz w:val="28"/>
                <w:szCs w:val="28"/>
              </w:rPr>
              <w:t xml:space="preserve"> спорт</w:t>
            </w:r>
            <w:r>
              <w:rPr>
                <w:sz w:val="28"/>
                <w:szCs w:val="28"/>
              </w:rPr>
              <w:t xml:space="preserve">ом, </w:t>
            </w:r>
            <w:r w:rsidRPr="00713BDB">
              <w:rPr>
                <w:sz w:val="28"/>
                <w:szCs w:val="28"/>
              </w:rPr>
              <w:t xml:space="preserve"> </w:t>
            </w:r>
            <w:r w:rsidRPr="00713BDB">
              <w:rPr>
                <w:sz w:val="28"/>
                <w:szCs w:val="28"/>
              </w:rPr>
              <w:lastRenderedPageBreak/>
              <w:t xml:space="preserve">популяризацию культуры безопасности в молодежной среде, проводимых учреждением согласно плану работы учреждения, от общего количества молодежи, проживающей на </w:t>
            </w:r>
            <w:proofErr w:type="spellStart"/>
            <w:r w:rsidRPr="00713BDB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713BDB">
              <w:rPr>
                <w:sz w:val="28"/>
                <w:szCs w:val="28"/>
              </w:rPr>
              <w:t>рии</w:t>
            </w:r>
            <w:proofErr w:type="spellEnd"/>
            <w:r w:rsidRPr="00713BDB">
              <w:rPr>
                <w:sz w:val="28"/>
                <w:szCs w:val="28"/>
              </w:rPr>
              <w:t xml:space="preserve"> муниципального района, городского округа</w:t>
            </w:r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RPr="00713BDB" w:rsidTr="00F51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BD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3BDB">
              <w:rPr>
                <w:sz w:val="28"/>
                <w:szCs w:val="28"/>
              </w:rPr>
              <w:t xml:space="preserve">оля добровольцев (волонтеров), </w:t>
            </w:r>
            <w:proofErr w:type="spellStart"/>
            <w:proofErr w:type="gramStart"/>
            <w:r w:rsidRPr="00713BDB">
              <w:rPr>
                <w:sz w:val="28"/>
                <w:szCs w:val="28"/>
              </w:rPr>
              <w:t>задейство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13BDB">
              <w:rPr>
                <w:sz w:val="28"/>
                <w:szCs w:val="28"/>
              </w:rPr>
              <w:t>ванных</w:t>
            </w:r>
            <w:proofErr w:type="gramEnd"/>
            <w:r w:rsidRPr="00713BDB">
              <w:rPr>
                <w:sz w:val="28"/>
                <w:szCs w:val="28"/>
              </w:rPr>
              <w:t xml:space="preserve"> в мероприятиях, проводимых </w:t>
            </w:r>
            <w:proofErr w:type="spellStart"/>
            <w:r w:rsidRPr="00713BDB">
              <w:rPr>
                <w:sz w:val="28"/>
                <w:szCs w:val="28"/>
              </w:rPr>
              <w:t>учрежде</w:t>
            </w:r>
            <w:r>
              <w:rPr>
                <w:sz w:val="28"/>
                <w:szCs w:val="28"/>
              </w:rPr>
              <w:t>-</w:t>
            </w:r>
            <w:r w:rsidRPr="00713BDB">
              <w:rPr>
                <w:sz w:val="28"/>
                <w:szCs w:val="28"/>
              </w:rPr>
              <w:t>нием</w:t>
            </w:r>
            <w:proofErr w:type="spellEnd"/>
            <w:r w:rsidRPr="00713BDB">
              <w:rPr>
                <w:sz w:val="28"/>
                <w:szCs w:val="28"/>
              </w:rPr>
              <w:t xml:space="preserve"> согласно плану работы учреждения, от общего количества молодежи, проживающей на территории муниципального района, городского округа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RPr="00713BDB" w:rsidTr="00F51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BDB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F03FCD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03FCD">
              <w:rPr>
                <w:sz w:val="28"/>
                <w:szCs w:val="28"/>
              </w:rPr>
              <w:t xml:space="preserve">Доля </w:t>
            </w:r>
            <w:proofErr w:type="spellStart"/>
            <w:r w:rsidRPr="00F03FCD">
              <w:rPr>
                <w:sz w:val="28"/>
                <w:szCs w:val="28"/>
              </w:rPr>
              <w:t>грантополучателей</w:t>
            </w:r>
            <w:proofErr w:type="spellEnd"/>
            <w:r w:rsidRPr="00F03FCD">
              <w:rPr>
                <w:sz w:val="28"/>
                <w:szCs w:val="28"/>
              </w:rPr>
              <w:t xml:space="preserve"> региональных и Всероссийских конкурсов от общего количества молодежи, проживающей на территории муниципального района, городского округа</w:t>
            </w:r>
            <w:proofErr w:type="gramStart"/>
            <w:r w:rsidRPr="00F03FCD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RPr="00713BDB" w:rsidTr="00F51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BDB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pStyle w:val="af2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3BDB">
              <w:rPr>
                <w:sz w:val="28"/>
                <w:szCs w:val="28"/>
              </w:rPr>
              <w:t xml:space="preserve">оля бюджетных расходов на содержание учреждения от общей суммы расходов </w:t>
            </w:r>
            <w:proofErr w:type="gramStart"/>
            <w:r w:rsidRPr="00713BDB">
              <w:rPr>
                <w:sz w:val="28"/>
                <w:szCs w:val="28"/>
              </w:rPr>
              <w:t>консоли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713BDB">
              <w:rPr>
                <w:sz w:val="28"/>
                <w:szCs w:val="28"/>
              </w:rPr>
              <w:t>дированного</w:t>
            </w:r>
            <w:proofErr w:type="spellEnd"/>
            <w:proofErr w:type="gramEnd"/>
            <w:r w:rsidRPr="00713BDB">
              <w:rPr>
                <w:sz w:val="28"/>
                <w:szCs w:val="28"/>
              </w:rPr>
              <w:t xml:space="preserve"> бюджета муниципального района, городского округа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RPr="00713BDB" w:rsidTr="00F51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BDB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pStyle w:val="af2"/>
              <w:spacing w:before="120"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713BDB">
              <w:rPr>
                <w:sz w:val="28"/>
                <w:szCs w:val="28"/>
              </w:rPr>
              <w:t xml:space="preserve"> расходов</w:t>
            </w:r>
            <w:r>
              <w:rPr>
                <w:sz w:val="28"/>
                <w:szCs w:val="28"/>
              </w:rPr>
              <w:t xml:space="preserve"> учреждения</w:t>
            </w:r>
            <w:r w:rsidRPr="00713BDB">
              <w:rPr>
                <w:sz w:val="28"/>
                <w:szCs w:val="28"/>
              </w:rPr>
              <w:t>, осуществляемых за сч</w:t>
            </w:r>
            <w:r>
              <w:rPr>
                <w:sz w:val="28"/>
                <w:szCs w:val="28"/>
              </w:rPr>
              <w:t>е</w:t>
            </w:r>
            <w:r w:rsidRPr="00713BDB">
              <w:rPr>
                <w:sz w:val="28"/>
                <w:szCs w:val="28"/>
              </w:rPr>
              <w:t>т внебюджетных источников финансирования</w:t>
            </w:r>
            <w:r>
              <w:rPr>
                <w:sz w:val="28"/>
                <w:szCs w:val="28"/>
              </w:rPr>
              <w:t>,</w:t>
            </w:r>
            <w:r w:rsidRPr="00713BDB">
              <w:rPr>
                <w:sz w:val="28"/>
                <w:szCs w:val="28"/>
              </w:rPr>
              <w:t xml:space="preserve"> от общей суммы расходов на содержание учреждения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RPr="00713BDB" w:rsidTr="00F51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713BDB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91571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915717">
              <w:rPr>
                <w:sz w:val="28"/>
                <w:szCs w:val="28"/>
              </w:rPr>
              <w:t>Среднемесячная заработная плата работников учреждения, обеспечивающих деятельность по реализации приоритетных направлений государственной молодежной политики ** (руб.)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RPr="00713BDB" w:rsidTr="00F51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91571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915717">
              <w:rPr>
                <w:sz w:val="28"/>
                <w:szCs w:val="28"/>
              </w:rPr>
              <w:t>Динамика роста среднемесячной заработной платы работников учреждения, обеспечивающих деятельность по реализации приоритетных направлений государственной молодежной политики, в сравнении с показателем 2016 года (доля)*** (руб.)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RPr="00713BDB" w:rsidTr="00F51E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050963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50963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050963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050963">
              <w:rPr>
                <w:sz w:val="28"/>
                <w:szCs w:val="28"/>
              </w:rPr>
              <w:t xml:space="preserve">Наличие соглашений о сотрудничестве с </w:t>
            </w:r>
            <w:proofErr w:type="spellStart"/>
            <w:proofErr w:type="gramStart"/>
            <w:r w:rsidRPr="00050963">
              <w:rPr>
                <w:sz w:val="28"/>
                <w:szCs w:val="28"/>
              </w:rPr>
              <w:t>различ-ными</w:t>
            </w:r>
            <w:proofErr w:type="spellEnd"/>
            <w:proofErr w:type="gramEnd"/>
            <w:r w:rsidRPr="00050963">
              <w:rPr>
                <w:sz w:val="28"/>
                <w:szCs w:val="28"/>
              </w:rPr>
              <w:t xml:space="preserve"> заинтересованными организациями по реализации государственной молодежной политики**** (кол-во)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13BDB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3"/>
        <w:gridCol w:w="8324"/>
      </w:tblGrid>
      <w:tr w:rsidR="00C03B39" w:rsidTr="00F51E80">
        <w:tc>
          <w:tcPr>
            <w:tcW w:w="709" w:type="dxa"/>
          </w:tcPr>
          <w:p w:rsidR="00C03B39" w:rsidRDefault="00C03B39" w:rsidP="00C03B39">
            <w:pPr>
              <w:pStyle w:val="af2"/>
              <w:spacing w:before="120" w:after="0" w:line="220" w:lineRule="exact"/>
            </w:pPr>
            <w:r>
              <w:t>*</w:t>
            </w:r>
          </w:p>
        </w:tc>
        <w:tc>
          <w:tcPr>
            <w:tcW w:w="323" w:type="dxa"/>
          </w:tcPr>
          <w:p w:rsidR="00C03B39" w:rsidRPr="00E2756B" w:rsidRDefault="00C03B39" w:rsidP="00C03B39">
            <w:pPr>
              <w:pStyle w:val="af2"/>
              <w:spacing w:before="120" w:after="0" w:line="220" w:lineRule="exact"/>
            </w:pPr>
            <w:r>
              <w:t>–</w:t>
            </w:r>
          </w:p>
        </w:tc>
        <w:tc>
          <w:tcPr>
            <w:tcW w:w="8324" w:type="dxa"/>
          </w:tcPr>
          <w:p w:rsidR="00C03B39" w:rsidRPr="00E2756B" w:rsidRDefault="00C03B39" w:rsidP="00C03B39">
            <w:pPr>
              <w:pStyle w:val="af2"/>
              <w:spacing w:before="120" w:after="0" w:line="220" w:lineRule="exact"/>
            </w:pPr>
            <w:r w:rsidRPr="00E2756B">
              <w:t>учитывается действующий официальный сайт учреждения (указать адрес). Информация на официальном сайте должна обновляться по мере необходимости, но не реже одного раза в две недели. Официальный сайт должен включать следующую информацию:</w:t>
            </w:r>
          </w:p>
          <w:p w:rsidR="00C03B39" w:rsidRPr="00E2756B" w:rsidRDefault="00C03B39" w:rsidP="00C03B39">
            <w:pPr>
              <w:spacing w:line="220" w:lineRule="exact"/>
            </w:pPr>
            <w:r w:rsidRPr="00E2756B">
              <w:t>название и адрес учреждения;</w:t>
            </w:r>
          </w:p>
          <w:p w:rsidR="00C03B39" w:rsidRPr="00E2756B" w:rsidRDefault="00C03B39" w:rsidP="00C03B39">
            <w:pPr>
              <w:spacing w:line="220" w:lineRule="exact"/>
            </w:pPr>
            <w:r w:rsidRPr="00E2756B">
              <w:t>структура учреждения с указанием Ф.И.О. руководителя и специалистов, контактной информации;</w:t>
            </w:r>
          </w:p>
          <w:p w:rsidR="00C03B39" w:rsidRPr="00E2756B" w:rsidRDefault="00C03B39" w:rsidP="00C03B39">
            <w:pPr>
              <w:spacing w:line="220" w:lineRule="exact"/>
            </w:pPr>
            <w:r w:rsidRPr="00E2756B">
              <w:t>учредительные документы;</w:t>
            </w:r>
          </w:p>
          <w:p w:rsidR="00C03B39" w:rsidRPr="00E2756B" w:rsidRDefault="00C03B39" w:rsidP="00C03B39">
            <w:pPr>
              <w:spacing w:line="220" w:lineRule="exact"/>
            </w:pPr>
            <w:r w:rsidRPr="00E2756B">
              <w:t xml:space="preserve">муниципальное задание учреждения; </w:t>
            </w:r>
          </w:p>
          <w:p w:rsidR="00C03B39" w:rsidRPr="00E2756B" w:rsidRDefault="00C03B39" w:rsidP="00C03B39">
            <w:pPr>
              <w:spacing w:line="220" w:lineRule="exact"/>
            </w:pPr>
            <w:r w:rsidRPr="00E2756B">
              <w:t>отчет о выполнении муниципального задания;</w:t>
            </w:r>
          </w:p>
          <w:p w:rsidR="00C03B39" w:rsidRPr="00E2756B" w:rsidRDefault="00C03B39" w:rsidP="00C03B39">
            <w:pPr>
              <w:spacing w:line="220" w:lineRule="exact"/>
            </w:pPr>
            <w:r w:rsidRPr="00E2756B">
              <w:t>сведения о поступлении и расходовании финансовых и материальных средств по итогам 2017 года;</w:t>
            </w:r>
          </w:p>
          <w:p w:rsidR="00C03B39" w:rsidRPr="00E2756B" w:rsidRDefault="00C03B39" w:rsidP="00C03B39">
            <w:pPr>
              <w:spacing w:line="220" w:lineRule="exact"/>
            </w:pPr>
            <w:r w:rsidRPr="00E2756B">
              <w:t>копии утвержденного в установленном порядке плана финансово-хозяйственной деятельности или бюджетной сметы учреждения;</w:t>
            </w:r>
          </w:p>
          <w:p w:rsidR="00C03B39" w:rsidRPr="00E2756B" w:rsidRDefault="00C03B39" w:rsidP="00C03B39">
            <w:pPr>
              <w:spacing w:line="220" w:lineRule="exact"/>
            </w:pPr>
            <w:r w:rsidRPr="00E2756B">
              <w:t>порядок оказания платных услуг, в том числе образец договора об оказании платных услуг с указанием их стоимости;</w:t>
            </w:r>
          </w:p>
          <w:p w:rsidR="00C03B39" w:rsidRPr="00E2756B" w:rsidRDefault="00C03B39" w:rsidP="00C03B39">
            <w:pPr>
              <w:spacing w:line="220" w:lineRule="exact"/>
            </w:pPr>
            <w:r w:rsidRPr="00E2756B">
              <w:t>проекты и программы, реализуемые учреждением;</w:t>
            </w:r>
          </w:p>
          <w:p w:rsidR="00C03B39" w:rsidRDefault="00C03B39" w:rsidP="00C03B39">
            <w:pPr>
              <w:spacing w:line="220" w:lineRule="exact"/>
            </w:pPr>
            <w:r>
              <w:t>новости.</w:t>
            </w:r>
          </w:p>
        </w:tc>
      </w:tr>
      <w:tr w:rsidR="00C03B39" w:rsidTr="00F51E80">
        <w:tc>
          <w:tcPr>
            <w:tcW w:w="709" w:type="dxa"/>
          </w:tcPr>
          <w:p w:rsidR="00C03B39" w:rsidRDefault="00C03B39" w:rsidP="00C03B39">
            <w:pPr>
              <w:pStyle w:val="af2"/>
              <w:spacing w:before="120" w:after="0" w:line="220" w:lineRule="exact"/>
            </w:pPr>
            <w:r>
              <w:t>**</w:t>
            </w:r>
          </w:p>
        </w:tc>
        <w:tc>
          <w:tcPr>
            <w:tcW w:w="323" w:type="dxa"/>
          </w:tcPr>
          <w:p w:rsidR="00C03B39" w:rsidRPr="00E2756B" w:rsidRDefault="00C03B39" w:rsidP="00C03B39">
            <w:pPr>
              <w:pStyle w:val="af2"/>
              <w:spacing w:before="120" w:after="0" w:line="220" w:lineRule="exact"/>
            </w:pPr>
            <w:r>
              <w:t>–</w:t>
            </w:r>
          </w:p>
        </w:tc>
        <w:tc>
          <w:tcPr>
            <w:tcW w:w="8324" w:type="dxa"/>
          </w:tcPr>
          <w:p w:rsidR="00C03B39" w:rsidRPr="00E2756B" w:rsidRDefault="00C03B39" w:rsidP="00C03B39">
            <w:pPr>
              <w:pStyle w:val="af2"/>
              <w:spacing w:before="120" w:after="0" w:line="220" w:lineRule="exact"/>
            </w:pPr>
            <w:r w:rsidRPr="00E2756B">
              <w:t>указывается средн</w:t>
            </w:r>
            <w:r>
              <w:t>емесячная</w:t>
            </w:r>
            <w:r w:rsidRPr="00E2756B">
              <w:t xml:space="preserve"> заработная плата сотрудников учреждения</w:t>
            </w:r>
            <w:r>
              <w:t>.</w:t>
            </w:r>
          </w:p>
        </w:tc>
      </w:tr>
      <w:tr w:rsidR="00C03B39" w:rsidTr="00F51E80">
        <w:tc>
          <w:tcPr>
            <w:tcW w:w="709" w:type="dxa"/>
          </w:tcPr>
          <w:p w:rsidR="00C03B39" w:rsidRDefault="00C03B39" w:rsidP="00C03B39">
            <w:pPr>
              <w:pStyle w:val="af2"/>
              <w:spacing w:before="120" w:after="0" w:line="220" w:lineRule="exact"/>
            </w:pPr>
            <w:r>
              <w:t>***</w:t>
            </w:r>
          </w:p>
        </w:tc>
        <w:tc>
          <w:tcPr>
            <w:tcW w:w="323" w:type="dxa"/>
          </w:tcPr>
          <w:p w:rsidR="00C03B39" w:rsidRPr="00E2756B" w:rsidRDefault="00C03B39" w:rsidP="00C03B39">
            <w:pPr>
              <w:pStyle w:val="af2"/>
              <w:spacing w:before="120" w:after="0" w:line="220" w:lineRule="exact"/>
            </w:pPr>
            <w:r>
              <w:t>–</w:t>
            </w:r>
          </w:p>
        </w:tc>
        <w:tc>
          <w:tcPr>
            <w:tcW w:w="8324" w:type="dxa"/>
          </w:tcPr>
          <w:p w:rsidR="00C03B39" w:rsidRPr="00E2756B" w:rsidRDefault="00C03B39" w:rsidP="00C03B39">
            <w:pPr>
              <w:spacing w:before="120" w:line="220" w:lineRule="exact"/>
            </w:pPr>
            <w:r w:rsidRPr="00E2756B">
              <w:t xml:space="preserve">расчет </w:t>
            </w:r>
            <w:r w:rsidRPr="0010734C">
              <w:t>среднемесячной заработной платы</w:t>
            </w:r>
            <w:r w:rsidRPr="00E2756B">
              <w:t xml:space="preserve"> осуществляется в соответствии с указаниями по заполнению формы федерального статистического наблюдения </w:t>
            </w:r>
            <w:r>
              <w:br/>
            </w:r>
            <w:r w:rsidRPr="00E2756B">
              <w:t>№</w:t>
            </w:r>
            <w:r>
              <w:t xml:space="preserve"> </w:t>
            </w:r>
            <w:r w:rsidRPr="00E2756B">
              <w:t xml:space="preserve">П-4 «Сведения о численности, заработной плате работников», </w:t>
            </w:r>
            <w:r w:rsidRPr="00E2756B">
              <w:lastRenderedPageBreak/>
              <w:t>утвержденной приказом Росстата от 01 сентября 2017 года № 566</w:t>
            </w:r>
            <w:r>
              <w:t>.</w:t>
            </w:r>
          </w:p>
        </w:tc>
      </w:tr>
      <w:tr w:rsidR="00C03B39" w:rsidTr="00F51E80">
        <w:tc>
          <w:tcPr>
            <w:tcW w:w="709" w:type="dxa"/>
          </w:tcPr>
          <w:p w:rsidR="00C03B39" w:rsidRPr="00654501" w:rsidRDefault="00C03B39" w:rsidP="00C03B39">
            <w:pPr>
              <w:pStyle w:val="af2"/>
              <w:spacing w:before="120" w:after="0" w:line="220" w:lineRule="exact"/>
              <w:rPr>
                <w:spacing w:val="-20"/>
              </w:rPr>
            </w:pPr>
            <w:r w:rsidRPr="00654501">
              <w:rPr>
                <w:spacing w:val="-20"/>
              </w:rPr>
              <w:lastRenderedPageBreak/>
              <w:t>****</w:t>
            </w:r>
          </w:p>
        </w:tc>
        <w:tc>
          <w:tcPr>
            <w:tcW w:w="323" w:type="dxa"/>
          </w:tcPr>
          <w:p w:rsidR="00C03B39" w:rsidRPr="00E2756B" w:rsidRDefault="00C03B39" w:rsidP="00C03B39">
            <w:pPr>
              <w:pStyle w:val="af2"/>
              <w:spacing w:before="120" w:after="0" w:line="220" w:lineRule="exact"/>
            </w:pPr>
            <w:r>
              <w:t>–</w:t>
            </w:r>
          </w:p>
        </w:tc>
        <w:tc>
          <w:tcPr>
            <w:tcW w:w="8324" w:type="dxa"/>
          </w:tcPr>
          <w:p w:rsidR="00C03B39" w:rsidRPr="005C1BA1" w:rsidRDefault="00C03B39" w:rsidP="00C03B39">
            <w:pPr>
              <w:spacing w:before="120" w:line="220" w:lineRule="exact"/>
            </w:pPr>
            <w:r w:rsidRPr="005C1BA1">
              <w:rPr>
                <w:spacing w:val="-6"/>
              </w:rPr>
              <w:t xml:space="preserve">прилагаются копии соглашений о сотрудничестве с различными </w:t>
            </w:r>
            <w:proofErr w:type="gramStart"/>
            <w:r w:rsidRPr="005C1BA1">
              <w:rPr>
                <w:spacing w:val="-6"/>
              </w:rPr>
              <w:t>заинтересован-</w:t>
            </w:r>
            <w:proofErr w:type="spellStart"/>
            <w:r w:rsidRPr="005C1BA1">
              <w:t>ными</w:t>
            </w:r>
            <w:proofErr w:type="spellEnd"/>
            <w:proofErr w:type="gramEnd"/>
            <w:r w:rsidRPr="005C1BA1">
              <w:t xml:space="preserve"> организациями по реализации государственной молод</w:t>
            </w:r>
            <w:r>
              <w:t>е</w:t>
            </w:r>
            <w:r w:rsidRPr="005C1BA1">
              <w:t>жной политики</w:t>
            </w:r>
            <w:r>
              <w:t>.</w:t>
            </w:r>
            <w:r w:rsidRPr="005C1BA1">
              <w:t xml:space="preserve"> </w:t>
            </w:r>
          </w:p>
        </w:tc>
      </w:tr>
    </w:tbl>
    <w:p w:rsidR="00C03B39" w:rsidRPr="00E7345E" w:rsidRDefault="00C03B39" w:rsidP="00C03B39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7345E">
        <w:rPr>
          <w:sz w:val="28"/>
          <w:szCs w:val="28"/>
        </w:rPr>
        <w:t xml:space="preserve">.2. Технология </w:t>
      </w:r>
      <w:proofErr w:type="gramStart"/>
      <w:r w:rsidRPr="00E7345E">
        <w:rPr>
          <w:sz w:val="28"/>
          <w:szCs w:val="28"/>
        </w:rPr>
        <w:t>расчета показателей эффективности деятельности учреждени</w:t>
      </w:r>
      <w:r>
        <w:rPr>
          <w:sz w:val="28"/>
          <w:szCs w:val="28"/>
        </w:rPr>
        <w:t>я</w:t>
      </w:r>
      <w:proofErr w:type="gramEnd"/>
      <w:r w:rsidRPr="00E7345E">
        <w:rPr>
          <w:sz w:val="28"/>
          <w:szCs w:val="28"/>
        </w:rPr>
        <w:t>:</w:t>
      </w:r>
    </w:p>
    <w:p w:rsidR="00C03B39" w:rsidRPr="00235B5A" w:rsidRDefault="00C03B39" w:rsidP="00C03B39">
      <w:pPr>
        <w:spacing w:after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713BDB">
        <w:rPr>
          <w:sz w:val="28"/>
          <w:szCs w:val="28"/>
        </w:rPr>
        <w:t>сотрудников учреждения, обеспечивающих деятельность по реализации приоритетных направлений государственной молодежной политики, повысивших квалификацию по вопросам сферы молодежной политики</w:t>
      </w:r>
      <w:r w:rsidRPr="00235B5A">
        <w:rPr>
          <w:sz w:val="28"/>
          <w:szCs w:val="28"/>
        </w:rPr>
        <w:t xml:space="preserve">: </w:t>
      </w:r>
    </w:p>
    <w:p w:rsidR="00C03B39" w:rsidRPr="00235B5A" w:rsidRDefault="00C03B39" w:rsidP="00C03B39">
      <w:pPr>
        <w:spacing w:after="120" w:line="360" w:lineRule="atLeast"/>
        <w:jc w:val="center"/>
        <w:rPr>
          <w:sz w:val="28"/>
          <w:szCs w:val="28"/>
        </w:rPr>
      </w:pPr>
      <w:r w:rsidRPr="0010734C">
        <w:rPr>
          <w:sz w:val="28"/>
          <w:szCs w:val="28"/>
        </w:rPr>
        <w:t>К</w:t>
      </w:r>
      <w:r>
        <w:rPr>
          <w:sz w:val="28"/>
          <w:szCs w:val="28"/>
        </w:rPr>
        <w:t>=</w:t>
      </w:r>
      <w:r w:rsidRPr="00235B5A">
        <w:rPr>
          <w:sz w:val="28"/>
          <w:szCs w:val="28"/>
        </w:rPr>
        <w:t>К</w:t>
      </w:r>
      <w:proofErr w:type="gramStart"/>
      <w:r w:rsidRPr="00235B5A">
        <w:rPr>
          <w:sz w:val="28"/>
          <w:szCs w:val="28"/>
          <w:vertAlign w:val="subscript"/>
        </w:rPr>
        <w:t>1</w:t>
      </w:r>
      <w:proofErr w:type="gramEnd"/>
      <w:r w:rsidRPr="00235B5A">
        <w:rPr>
          <w:sz w:val="28"/>
          <w:szCs w:val="28"/>
        </w:rPr>
        <w:t>/К</w:t>
      </w:r>
      <w:r w:rsidRPr="00235B5A">
        <w:rPr>
          <w:sz w:val="28"/>
          <w:szCs w:val="28"/>
          <w:vertAlign w:val="subscript"/>
        </w:rPr>
        <w:t>2</w:t>
      </w:r>
      <w:r w:rsidRPr="00235B5A">
        <w:t>*</w:t>
      </w:r>
      <w:r w:rsidRPr="00235B5A">
        <w:rPr>
          <w:sz w:val="28"/>
          <w:szCs w:val="28"/>
        </w:rPr>
        <w:t>100,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413"/>
        <w:gridCol w:w="8594"/>
      </w:tblGrid>
      <w:tr w:rsidR="00C03B39" w:rsidRPr="00235B5A" w:rsidTr="00F51E80">
        <w:tc>
          <w:tcPr>
            <w:tcW w:w="457" w:type="dxa"/>
          </w:tcPr>
          <w:p w:rsidR="00C03B39" w:rsidRPr="00235B5A" w:rsidRDefault="00C03B39" w:rsidP="00C03B39">
            <w:pPr>
              <w:spacing w:before="120" w:line="220" w:lineRule="exact"/>
            </w:pPr>
            <w:r w:rsidRPr="00235B5A">
              <w:t>К</w:t>
            </w:r>
            <w:proofErr w:type="gramStart"/>
            <w:r w:rsidRPr="00235B5A">
              <w:rPr>
                <w:vertAlign w:val="subscript"/>
              </w:rPr>
              <w:t>1</w:t>
            </w:r>
            <w:proofErr w:type="gramEnd"/>
          </w:p>
        </w:tc>
        <w:tc>
          <w:tcPr>
            <w:tcW w:w="413" w:type="dxa"/>
          </w:tcPr>
          <w:p w:rsidR="00C03B39" w:rsidRPr="00235B5A" w:rsidRDefault="00C03B39" w:rsidP="00C03B39">
            <w:pPr>
              <w:spacing w:before="120" w:line="220" w:lineRule="exact"/>
              <w:rPr>
                <w:b/>
              </w:rPr>
            </w:pPr>
            <w:r w:rsidRPr="00235B5A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235B5A" w:rsidRDefault="00C03B39" w:rsidP="00C03B39">
            <w:pPr>
              <w:spacing w:before="120" w:line="220" w:lineRule="exact"/>
              <w:rPr>
                <w:b/>
              </w:rPr>
            </w:pPr>
            <w:r w:rsidRPr="00235B5A">
              <w:rPr>
                <w:bCs/>
              </w:rPr>
              <w:t xml:space="preserve">количество сотрудников учреждения, обеспечивающих деятельность по </w:t>
            </w:r>
            <w:proofErr w:type="spellStart"/>
            <w:proofErr w:type="gramStart"/>
            <w:r w:rsidRPr="00235B5A">
              <w:rPr>
                <w:bCs/>
              </w:rPr>
              <w:t>реализа-ции</w:t>
            </w:r>
            <w:proofErr w:type="spellEnd"/>
            <w:proofErr w:type="gramEnd"/>
            <w:r w:rsidRPr="00235B5A">
              <w:rPr>
                <w:bCs/>
              </w:rPr>
              <w:t xml:space="preserve"> приоритетных направлений государственной молодежной политики,</w:t>
            </w:r>
            <w:r w:rsidRPr="00235B5A">
              <w:t xml:space="preserve"> </w:t>
            </w:r>
            <w:proofErr w:type="spellStart"/>
            <w:r w:rsidRPr="00235B5A">
              <w:t>повы-сивших</w:t>
            </w:r>
            <w:proofErr w:type="spellEnd"/>
            <w:r w:rsidRPr="00235B5A">
              <w:t xml:space="preserve"> квалификацию по вопросам сферы молодежной политики</w:t>
            </w:r>
            <w:r w:rsidRPr="00235B5A">
              <w:rPr>
                <w:bCs/>
              </w:rPr>
              <w:t>;</w:t>
            </w:r>
          </w:p>
        </w:tc>
      </w:tr>
      <w:tr w:rsidR="00C03B39" w:rsidRPr="00235B5A" w:rsidTr="00F51E80">
        <w:tc>
          <w:tcPr>
            <w:tcW w:w="457" w:type="dxa"/>
          </w:tcPr>
          <w:p w:rsidR="00C03B39" w:rsidRPr="00235B5A" w:rsidRDefault="00C03B39" w:rsidP="00C03B39">
            <w:pPr>
              <w:spacing w:before="120" w:line="220" w:lineRule="exact"/>
              <w:rPr>
                <w:b/>
              </w:rPr>
            </w:pPr>
            <w:r w:rsidRPr="00235B5A">
              <w:t>К</w:t>
            </w:r>
            <w:proofErr w:type="gramStart"/>
            <w:r w:rsidRPr="00235B5A">
              <w:rPr>
                <w:vertAlign w:val="subscript"/>
              </w:rPr>
              <w:t>2</w:t>
            </w:r>
            <w:proofErr w:type="gramEnd"/>
          </w:p>
        </w:tc>
        <w:tc>
          <w:tcPr>
            <w:tcW w:w="413" w:type="dxa"/>
          </w:tcPr>
          <w:p w:rsidR="00C03B39" w:rsidRPr="00235B5A" w:rsidRDefault="00C03B39" w:rsidP="00C03B39">
            <w:pPr>
              <w:spacing w:before="120" w:line="220" w:lineRule="exact"/>
              <w:rPr>
                <w:b/>
              </w:rPr>
            </w:pPr>
            <w:r w:rsidRPr="00235B5A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235B5A" w:rsidRDefault="00C03B39" w:rsidP="00C03B39">
            <w:pPr>
              <w:spacing w:before="120" w:line="220" w:lineRule="exact"/>
              <w:rPr>
                <w:b/>
              </w:rPr>
            </w:pPr>
            <w:r w:rsidRPr="00235B5A">
              <w:t xml:space="preserve">количество сотрудников учреждения, обеспечивающих деятельность по </w:t>
            </w:r>
            <w:proofErr w:type="spellStart"/>
            <w:proofErr w:type="gramStart"/>
            <w:r w:rsidRPr="00235B5A">
              <w:t>реализа-ции</w:t>
            </w:r>
            <w:proofErr w:type="spellEnd"/>
            <w:proofErr w:type="gramEnd"/>
            <w:r w:rsidRPr="00235B5A">
              <w:t xml:space="preserve"> приоритетных направлений государственной молодежной политики</w:t>
            </w:r>
            <w:r w:rsidRPr="00235B5A">
              <w:rPr>
                <w:sz w:val="28"/>
                <w:szCs w:val="28"/>
              </w:rPr>
              <w:t>;</w:t>
            </w:r>
          </w:p>
        </w:tc>
      </w:tr>
    </w:tbl>
    <w:p w:rsidR="00C03B39" w:rsidRPr="00235B5A" w:rsidRDefault="00C03B39" w:rsidP="00C03B39">
      <w:pPr>
        <w:tabs>
          <w:tab w:val="left" w:pos="0"/>
        </w:tabs>
        <w:autoSpaceDE w:val="0"/>
        <w:autoSpaceDN w:val="0"/>
        <w:adjustRightInd w:val="0"/>
        <w:spacing w:before="120"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13BDB">
        <w:rPr>
          <w:sz w:val="28"/>
          <w:szCs w:val="28"/>
        </w:rPr>
        <w:t xml:space="preserve">аличие официального сайта </w:t>
      </w:r>
      <w:r>
        <w:rPr>
          <w:sz w:val="28"/>
          <w:szCs w:val="28"/>
        </w:rPr>
        <w:t xml:space="preserve">учреждения  и </w:t>
      </w:r>
      <w:r w:rsidRPr="00713BDB">
        <w:rPr>
          <w:sz w:val="28"/>
          <w:szCs w:val="28"/>
        </w:rPr>
        <w:t xml:space="preserve">его ведение в соответствии с требованиями </w:t>
      </w:r>
      <w:r w:rsidRPr="00713BDB">
        <w:rPr>
          <w:spacing w:val="-6"/>
          <w:sz w:val="28"/>
          <w:szCs w:val="28"/>
        </w:rPr>
        <w:t>законодательства Российской Федерации</w:t>
      </w:r>
      <w:r w:rsidRPr="00235B5A">
        <w:rPr>
          <w:sz w:val="28"/>
          <w:szCs w:val="28"/>
        </w:rPr>
        <w:t xml:space="preserve">. Максимальное значение показателя при условии выполнения всех требований к наличию информации*, расположенной на официальном сайте учреждения – 1 </w:t>
      </w:r>
      <w:r>
        <w:rPr>
          <w:sz w:val="28"/>
          <w:szCs w:val="28"/>
        </w:rPr>
        <w:br/>
      </w:r>
      <w:r w:rsidRPr="00235B5A">
        <w:rPr>
          <w:sz w:val="28"/>
          <w:szCs w:val="28"/>
        </w:rPr>
        <w:t xml:space="preserve">(за каждое требование – 0,1); </w:t>
      </w:r>
    </w:p>
    <w:p w:rsidR="00C03B39" w:rsidRPr="00235B5A" w:rsidRDefault="00C03B39" w:rsidP="00C03B39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3BDB">
        <w:rPr>
          <w:sz w:val="28"/>
          <w:szCs w:val="28"/>
        </w:rPr>
        <w:t>оля молодежи, задействованной в программах и проектах, в том числе мероприятиях, разработанных и реализуемых учреждением, от общего количества молодежи, проживающей на территории муниципального района, городского округа</w:t>
      </w:r>
      <w:r w:rsidRPr="00235B5A">
        <w:rPr>
          <w:sz w:val="28"/>
          <w:szCs w:val="28"/>
        </w:rPr>
        <w:t>:</w:t>
      </w:r>
    </w:p>
    <w:p w:rsidR="00C03B39" w:rsidRPr="00235B5A" w:rsidRDefault="00C03B39" w:rsidP="00C03B39">
      <w:pPr>
        <w:spacing w:after="120" w:line="360" w:lineRule="atLeast"/>
        <w:jc w:val="center"/>
        <w:rPr>
          <w:sz w:val="28"/>
          <w:szCs w:val="28"/>
        </w:rPr>
      </w:pPr>
      <w:r w:rsidRPr="009A3AB6">
        <w:rPr>
          <w:sz w:val="28"/>
          <w:szCs w:val="28"/>
          <w:lang w:val="en-US"/>
        </w:rPr>
        <w:t>A = A</w:t>
      </w:r>
      <w:r w:rsidRPr="009A3AB6">
        <w:rPr>
          <w:sz w:val="28"/>
          <w:szCs w:val="28"/>
          <w:vertAlign w:val="subscript"/>
        </w:rPr>
        <w:t>1</w:t>
      </w:r>
      <w:r w:rsidRPr="009A3AB6">
        <w:rPr>
          <w:sz w:val="28"/>
          <w:szCs w:val="28"/>
        </w:rPr>
        <w:t>/</w:t>
      </w:r>
      <w:r w:rsidRPr="009A3AB6">
        <w:rPr>
          <w:sz w:val="28"/>
          <w:szCs w:val="28"/>
          <w:lang w:val="en-US"/>
        </w:rPr>
        <w:t xml:space="preserve"> A</w:t>
      </w:r>
      <w:r w:rsidRPr="009A3AB6">
        <w:rPr>
          <w:sz w:val="28"/>
          <w:szCs w:val="28"/>
          <w:vertAlign w:val="subscript"/>
        </w:rPr>
        <w:t>2</w:t>
      </w:r>
      <w:r w:rsidRPr="00235B5A">
        <w:rPr>
          <w:sz w:val="28"/>
          <w:szCs w:val="28"/>
        </w:rPr>
        <w:t>,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6"/>
        <w:gridCol w:w="8594"/>
      </w:tblGrid>
      <w:tr w:rsidR="00C03B39" w:rsidRPr="007F33AD" w:rsidTr="00F51E80">
        <w:tc>
          <w:tcPr>
            <w:tcW w:w="534" w:type="dxa"/>
          </w:tcPr>
          <w:p w:rsidR="00C03B39" w:rsidRPr="007F33AD" w:rsidRDefault="00C03B39" w:rsidP="00C03B39">
            <w:pPr>
              <w:spacing w:before="120" w:line="220" w:lineRule="exact"/>
            </w:pPr>
            <w:r w:rsidRPr="007F33AD">
              <w:rPr>
                <w:lang w:val="en-US"/>
              </w:rPr>
              <w:t>A</w:t>
            </w:r>
            <w:r w:rsidRPr="007F33AD">
              <w:rPr>
                <w:vertAlign w:val="subscript"/>
              </w:rPr>
              <w:t>1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t>количество молодежи, задействованной в программах, проектах, в том числе мероприятиях, разработанных и реализуемых учреждением в 2017 году;</w:t>
            </w:r>
          </w:p>
        </w:tc>
      </w:tr>
      <w:tr w:rsidR="00C03B39" w:rsidRPr="007F33AD" w:rsidTr="00F51E80">
        <w:tc>
          <w:tcPr>
            <w:tcW w:w="53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rPr>
                <w:lang w:val="en-US"/>
              </w:rPr>
              <w:t>A</w:t>
            </w:r>
            <w:r w:rsidRPr="007F33AD">
              <w:rPr>
                <w:vertAlign w:val="subscript"/>
              </w:rPr>
              <w:t>2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t>количество молодежи, проживающей на территории городского округа, муниципального района на 01.01.2017;</w:t>
            </w:r>
          </w:p>
        </w:tc>
      </w:tr>
    </w:tbl>
    <w:p w:rsidR="00C03B39" w:rsidRPr="00235B5A" w:rsidRDefault="00C03B39" w:rsidP="00C03B39">
      <w:pPr>
        <w:spacing w:before="120" w:line="3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713BDB">
        <w:rPr>
          <w:sz w:val="28"/>
          <w:szCs w:val="28"/>
        </w:rPr>
        <w:t>оля молодежи, вовлеченной в</w:t>
      </w:r>
      <w:r w:rsidRPr="00713BDB">
        <w:rPr>
          <w:color w:val="FF0000"/>
          <w:sz w:val="28"/>
          <w:szCs w:val="28"/>
        </w:rPr>
        <w:t xml:space="preserve"> </w:t>
      </w:r>
      <w:r w:rsidRPr="00713BDB">
        <w:rPr>
          <w:sz w:val="28"/>
          <w:szCs w:val="28"/>
        </w:rPr>
        <w:t>проведение мероприятий</w:t>
      </w:r>
      <w:r>
        <w:rPr>
          <w:sz w:val="28"/>
          <w:szCs w:val="28"/>
        </w:rPr>
        <w:t>,</w:t>
      </w:r>
      <w:r w:rsidRPr="00713BDB">
        <w:rPr>
          <w:sz w:val="28"/>
          <w:szCs w:val="28"/>
        </w:rPr>
        <w:t xml:space="preserve"> направленных на формирование здорового образа жизни, заняти</w:t>
      </w:r>
      <w:r>
        <w:rPr>
          <w:sz w:val="28"/>
          <w:szCs w:val="28"/>
        </w:rPr>
        <w:t>я</w:t>
      </w:r>
      <w:r w:rsidRPr="00713BDB">
        <w:rPr>
          <w:sz w:val="28"/>
          <w:szCs w:val="28"/>
        </w:rPr>
        <w:t xml:space="preserve"> спорт</w:t>
      </w:r>
      <w:r>
        <w:rPr>
          <w:sz w:val="28"/>
          <w:szCs w:val="28"/>
        </w:rPr>
        <w:t xml:space="preserve">ом, </w:t>
      </w:r>
      <w:r w:rsidRPr="00713BDB">
        <w:rPr>
          <w:sz w:val="28"/>
          <w:szCs w:val="28"/>
        </w:rPr>
        <w:t xml:space="preserve"> популяризацию культуры безопасности в молодежной среде, проводимых учреждением согласно плану работы учреждения, от общего количества молодежи, проживающей на территории муниципального района, городского округа</w:t>
      </w:r>
      <w:r w:rsidRPr="00235B5A">
        <w:rPr>
          <w:sz w:val="28"/>
          <w:szCs w:val="28"/>
        </w:rPr>
        <w:t>:</w:t>
      </w:r>
      <w:proofErr w:type="gramEnd"/>
    </w:p>
    <w:p w:rsidR="00C03B39" w:rsidRPr="00235B5A" w:rsidRDefault="00C03B39" w:rsidP="00C03B39">
      <w:pPr>
        <w:spacing w:before="120" w:after="120" w:line="360" w:lineRule="atLeast"/>
        <w:jc w:val="center"/>
        <w:rPr>
          <w:sz w:val="28"/>
          <w:szCs w:val="28"/>
        </w:rPr>
      </w:pPr>
      <w:r w:rsidRPr="009A3AB6">
        <w:rPr>
          <w:sz w:val="28"/>
          <w:szCs w:val="28"/>
          <w:lang w:val="en-US"/>
        </w:rPr>
        <w:t>B = B</w:t>
      </w:r>
      <w:r w:rsidRPr="009A3AB6">
        <w:rPr>
          <w:sz w:val="28"/>
          <w:szCs w:val="28"/>
          <w:vertAlign w:val="subscript"/>
        </w:rPr>
        <w:t xml:space="preserve"> 1</w:t>
      </w:r>
      <w:r w:rsidRPr="009A3AB6">
        <w:rPr>
          <w:sz w:val="28"/>
          <w:szCs w:val="28"/>
        </w:rPr>
        <w:t>/</w:t>
      </w:r>
      <w:r w:rsidRPr="009A3AB6">
        <w:rPr>
          <w:sz w:val="28"/>
          <w:szCs w:val="28"/>
          <w:lang w:val="en-US"/>
        </w:rPr>
        <w:t xml:space="preserve"> B</w:t>
      </w:r>
      <w:r w:rsidRPr="009A3AB6">
        <w:rPr>
          <w:sz w:val="28"/>
          <w:szCs w:val="28"/>
          <w:vertAlign w:val="subscript"/>
        </w:rPr>
        <w:t xml:space="preserve"> 2</w:t>
      </w:r>
      <w:r w:rsidRPr="00235B5A">
        <w:rPr>
          <w:sz w:val="28"/>
          <w:szCs w:val="28"/>
        </w:rPr>
        <w:t>,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6"/>
        <w:gridCol w:w="8594"/>
      </w:tblGrid>
      <w:tr w:rsidR="00C03B39" w:rsidRPr="007F33AD" w:rsidTr="00F51E80">
        <w:tc>
          <w:tcPr>
            <w:tcW w:w="534" w:type="dxa"/>
          </w:tcPr>
          <w:p w:rsidR="00C03B39" w:rsidRPr="007F33AD" w:rsidRDefault="00C03B39" w:rsidP="00C03B39">
            <w:pPr>
              <w:spacing w:before="120" w:line="220" w:lineRule="exact"/>
              <w:rPr>
                <w:spacing w:val="-4"/>
              </w:rPr>
            </w:pPr>
            <w:r w:rsidRPr="007F33AD">
              <w:rPr>
                <w:spacing w:val="-4"/>
                <w:lang w:val="en-US"/>
              </w:rPr>
              <w:t>B</w:t>
            </w:r>
            <w:r w:rsidRPr="007F33AD">
              <w:rPr>
                <w:spacing w:val="-4"/>
                <w:vertAlign w:val="subscript"/>
              </w:rPr>
              <w:t>1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t>количество молодежи, вовлеченной в проведение</w:t>
            </w:r>
            <w:r>
              <w:t xml:space="preserve"> мероприятий</w:t>
            </w:r>
            <w:r w:rsidRPr="007F33AD">
              <w:t>, направленных на формирование здорового образа жизни, заняти</w:t>
            </w:r>
            <w:r>
              <w:t>я</w:t>
            </w:r>
            <w:r w:rsidRPr="007F33AD">
              <w:t xml:space="preserve"> спорт</w:t>
            </w:r>
            <w:r>
              <w:t xml:space="preserve">ом, </w:t>
            </w:r>
            <w:r w:rsidRPr="007F33AD">
              <w:t xml:space="preserve"> популяризацию культуры безопасности в молодежной среде, проводимых учреждением согласно плану работы учреждения;</w:t>
            </w:r>
          </w:p>
        </w:tc>
      </w:tr>
      <w:tr w:rsidR="00C03B39" w:rsidRPr="007F33AD" w:rsidTr="00F51E80">
        <w:tc>
          <w:tcPr>
            <w:tcW w:w="53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rPr>
                <w:lang w:val="en-US"/>
              </w:rPr>
              <w:t>B</w:t>
            </w:r>
            <w:r w:rsidRPr="007F33AD">
              <w:rPr>
                <w:vertAlign w:val="subscript"/>
              </w:rPr>
              <w:t>2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t>количество молодежи, проживающей на территории городского округа, муниципального района на 01.01.2017;</w:t>
            </w:r>
          </w:p>
        </w:tc>
      </w:tr>
    </w:tbl>
    <w:p w:rsidR="00C03B39" w:rsidRPr="00235B5A" w:rsidRDefault="00C03B39" w:rsidP="00C03B39">
      <w:pPr>
        <w:spacing w:before="120"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3BDB">
        <w:rPr>
          <w:sz w:val="28"/>
          <w:szCs w:val="28"/>
        </w:rPr>
        <w:t>оля добровольцев (волонтеров), задействованных в мероприятиях, проводимых учреждением согласно плану работы учреждения, от общего количества молодежи, проживающей на территории муниципального района, городского округа</w:t>
      </w:r>
      <w:r w:rsidRPr="00235B5A">
        <w:rPr>
          <w:sz w:val="28"/>
          <w:szCs w:val="28"/>
        </w:rPr>
        <w:t>:</w:t>
      </w:r>
    </w:p>
    <w:p w:rsidR="00C03B39" w:rsidRPr="00235B5A" w:rsidRDefault="00C03B39" w:rsidP="00C03B39">
      <w:pPr>
        <w:spacing w:before="120" w:after="120"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C = C</w:t>
      </w:r>
      <w:r w:rsidRPr="00235B5A">
        <w:rPr>
          <w:sz w:val="28"/>
          <w:szCs w:val="28"/>
          <w:vertAlign w:val="subscript"/>
        </w:rPr>
        <w:t>1</w:t>
      </w:r>
      <w:r w:rsidRPr="00235B5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 w:rsidRPr="00235B5A">
        <w:rPr>
          <w:sz w:val="28"/>
          <w:szCs w:val="28"/>
          <w:vertAlign w:val="subscript"/>
        </w:rPr>
        <w:t>2</w:t>
      </w:r>
      <w:r w:rsidRPr="00235B5A">
        <w:rPr>
          <w:sz w:val="28"/>
          <w:szCs w:val="28"/>
        </w:rPr>
        <w:t>,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6"/>
        <w:gridCol w:w="8594"/>
      </w:tblGrid>
      <w:tr w:rsidR="00C03B39" w:rsidRPr="007F33AD" w:rsidTr="00F51E80">
        <w:tc>
          <w:tcPr>
            <w:tcW w:w="534" w:type="dxa"/>
          </w:tcPr>
          <w:p w:rsidR="00C03B39" w:rsidRPr="007F33AD" w:rsidRDefault="00C03B39" w:rsidP="00F74510">
            <w:pPr>
              <w:spacing w:before="120" w:line="240" w:lineRule="exact"/>
            </w:pPr>
            <w:bookmarkStart w:id="0" w:name="_GoBack"/>
            <w:r w:rsidRPr="007F33AD">
              <w:rPr>
                <w:lang w:val="en-US"/>
              </w:rPr>
              <w:t>C</w:t>
            </w:r>
            <w:r w:rsidRPr="007F33AD">
              <w:rPr>
                <w:vertAlign w:val="subscript"/>
              </w:rPr>
              <w:t>1</w:t>
            </w:r>
          </w:p>
        </w:tc>
        <w:tc>
          <w:tcPr>
            <w:tcW w:w="336" w:type="dxa"/>
          </w:tcPr>
          <w:p w:rsidR="00C03B39" w:rsidRPr="007F33AD" w:rsidRDefault="00C03B39" w:rsidP="00F74510">
            <w:pPr>
              <w:spacing w:before="120" w:line="24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F74510">
            <w:pPr>
              <w:spacing w:before="120" w:line="240" w:lineRule="exact"/>
              <w:rPr>
                <w:b/>
              </w:rPr>
            </w:pPr>
            <w:r w:rsidRPr="007F33AD">
              <w:t>количество добровольцев (волонтеров), задействованных в мероприятиях, проводимых учреждением согласно плану работы учреждения;</w:t>
            </w:r>
          </w:p>
        </w:tc>
      </w:tr>
      <w:tr w:rsidR="00C03B39" w:rsidRPr="007F33AD" w:rsidTr="00F51E80">
        <w:tc>
          <w:tcPr>
            <w:tcW w:w="534" w:type="dxa"/>
          </w:tcPr>
          <w:p w:rsidR="00C03B39" w:rsidRPr="007F33AD" w:rsidRDefault="00C03B39" w:rsidP="00F74510">
            <w:pPr>
              <w:spacing w:before="120" w:line="240" w:lineRule="exact"/>
              <w:rPr>
                <w:b/>
              </w:rPr>
            </w:pPr>
            <w:r w:rsidRPr="007F33AD">
              <w:rPr>
                <w:lang w:val="en-US"/>
              </w:rPr>
              <w:t>C</w:t>
            </w:r>
            <w:r w:rsidRPr="007F33AD">
              <w:rPr>
                <w:vertAlign w:val="subscript"/>
              </w:rPr>
              <w:t>2</w:t>
            </w:r>
          </w:p>
        </w:tc>
        <w:tc>
          <w:tcPr>
            <w:tcW w:w="336" w:type="dxa"/>
          </w:tcPr>
          <w:p w:rsidR="00C03B39" w:rsidRPr="007F33AD" w:rsidRDefault="00C03B39" w:rsidP="00F74510">
            <w:pPr>
              <w:spacing w:before="120" w:line="24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F74510">
            <w:pPr>
              <w:spacing w:before="120" w:line="240" w:lineRule="exact"/>
              <w:rPr>
                <w:b/>
              </w:rPr>
            </w:pPr>
            <w:r w:rsidRPr="007F33AD">
              <w:t>количество молодежи, проживающей на территории городского округа, муниципального района на 01.01.2017;</w:t>
            </w:r>
          </w:p>
        </w:tc>
      </w:tr>
    </w:tbl>
    <w:bookmarkEnd w:id="0"/>
    <w:p w:rsidR="00C03B39" w:rsidRDefault="00C03B39" w:rsidP="00F74510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>
        <w:rPr>
          <w:sz w:val="28"/>
          <w:szCs w:val="28"/>
        </w:rPr>
        <w:t xml:space="preserve"> региональных и Всероссийских конкурсов от общего количества молодежи, </w:t>
      </w:r>
      <w:r w:rsidRPr="00713BDB">
        <w:rPr>
          <w:sz w:val="28"/>
          <w:szCs w:val="28"/>
        </w:rPr>
        <w:t>проживающей на территории муниципального района, городского округа</w:t>
      </w:r>
      <w:r>
        <w:rPr>
          <w:sz w:val="28"/>
          <w:szCs w:val="28"/>
        </w:rPr>
        <w:t>:</w:t>
      </w:r>
    </w:p>
    <w:p w:rsidR="00C03B39" w:rsidRPr="00235B5A" w:rsidRDefault="00C03B39" w:rsidP="00C03B39">
      <w:pPr>
        <w:spacing w:after="120"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D = D</w:t>
      </w:r>
      <w:r w:rsidRPr="00235B5A">
        <w:rPr>
          <w:sz w:val="28"/>
          <w:szCs w:val="28"/>
          <w:vertAlign w:val="subscript"/>
        </w:rPr>
        <w:t>1</w:t>
      </w:r>
      <w:r w:rsidRPr="00235B5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r w:rsidRPr="00235B5A">
        <w:rPr>
          <w:sz w:val="28"/>
          <w:szCs w:val="28"/>
          <w:vertAlign w:val="subscript"/>
        </w:rPr>
        <w:t>2</w:t>
      </w:r>
      <w:r w:rsidRPr="00235B5A">
        <w:rPr>
          <w:sz w:val="28"/>
          <w:szCs w:val="28"/>
        </w:rPr>
        <w:t>,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6"/>
        <w:gridCol w:w="8594"/>
      </w:tblGrid>
      <w:tr w:rsidR="00C03B39" w:rsidRPr="007F33AD" w:rsidTr="00F51E80">
        <w:tc>
          <w:tcPr>
            <w:tcW w:w="534" w:type="dxa"/>
          </w:tcPr>
          <w:p w:rsidR="00C03B39" w:rsidRPr="007F33AD" w:rsidRDefault="00C03B39" w:rsidP="00C03B39">
            <w:pPr>
              <w:spacing w:before="120" w:line="240" w:lineRule="exact"/>
            </w:pPr>
            <w:r w:rsidRPr="007F33AD">
              <w:rPr>
                <w:lang w:val="en-US"/>
              </w:rPr>
              <w:t>D</w:t>
            </w:r>
            <w:r w:rsidRPr="007F33AD">
              <w:rPr>
                <w:vertAlign w:val="subscript"/>
              </w:rPr>
              <w:t>1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4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40" w:lineRule="exact"/>
              <w:rPr>
                <w:b/>
              </w:rPr>
            </w:pPr>
            <w:r>
              <w:t xml:space="preserve">количество </w:t>
            </w:r>
            <w:proofErr w:type="spellStart"/>
            <w:r>
              <w:t>грантополучателей</w:t>
            </w:r>
            <w:proofErr w:type="spellEnd"/>
            <w:r>
              <w:t xml:space="preserve"> региональных и Всероссийских конкурсов на территории муниципального района, городского округа;</w:t>
            </w:r>
          </w:p>
        </w:tc>
      </w:tr>
      <w:tr w:rsidR="00C03B39" w:rsidRPr="007F33AD" w:rsidTr="00F51E80">
        <w:tc>
          <w:tcPr>
            <w:tcW w:w="534" w:type="dxa"/>
          </w:tcPr>
          <w:p w:rsidR="00C03B39" w:rsidRPr="007F33AD" w:rsidRDefault="00C03B39" w:rsidP="00C03B39">
            <w:pPr>
              <w:spacing w:before="120" w:line="240" w:lineRule="exact"/>
              <w:rPr>
                <w:b/>
              </w:rPr>
            </w:pPr>
            <w:r w:rsidRPr="007F33AD">
              <w:rPr>
                <w:lang w:val="en-US"/>
              </w:rPr>
              <w:t>D</w:t>
            </w:r>
            <w:r w:rsidRPr="007F33AD">
              <w:rPr>
                <w:vertAlign w:val="subscript"/>
              </w:rPr>
              <w:t>2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4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40" w:lineRule="exact"/>
              <w:rPr>
                <w:b/>
              </w:rPr>
            </w:pPr>
            <w:r w:rsidRPr="007F33AD">
              <w:t>количество молодежи, проживающей на территории городского округа, муниципального района на 01.01.2017;</w:t>
            </w:r>
          </w:p>
        </w:tc>
      </w:tr>
    </w:tbl>
    <w:p w:rsidR="00C03B39" w:rsidRPr="00235B5A" w:rsidRDefault="00C03B39" w:rsidP="00C03B39">
      <w:pPr>
        <w:spacing w:before="120" w:line="3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Pr="00713BDB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учреждения</w:t>
      </w:r>
      <w:r w:rsidRPr="00713BDB">
        <w:rPr>
          <w:sz w:val="28"/>
          <w:szCs w:val="28"/>
        </w:rPr>
        <w:t>, осуществляемых за сч</w:t>
      </w:r>
      <w:r>
        <w:rPr>
          <w:sz w:val="28"/>
          <w:szCs w:val="28"/>
        </w:rPr>
        <w:t>е</w:t>
      </w:r>
      <w:r w:rsidRPr="00713BDB">
        <w:rPr>
          <w:sz w:val="28"/>
          <w:szCs w:val="28"/>
        </w:rPr>
        <w:t>т внебюджетных источников финансирования</w:t>
      </w:r>
      <w:r>
        <w:rPr>
          <w:sz w:val="28"/>
          <w:szCs w:val="28"/>
        </w:rPr>
        <w:t>,</w:t>
      </w:r>
      <w:r w:rsidRPr="00713BDB">
        <w:rPr>
          <w:sz w:val="28"/>
          <w:szCs w:val="28"/>
        </w:rPr>
        <w:t xml:space="preserve"> от общей суммы расходов на содержание учреждения</w:t>
      </w:r>
      <w:r w:rsidRPr="00235B5A">
        <w:rPr>
          <w:sz w:val="28"/>
          <w:szCs w:val="28"/>
        </w:rPr>
        <w:t>:</w:t>
      </w:r>
    </w:p>
    <w:p w:rsidR="00C03B39" w:rsidRPr="00235B5A" w:rsidRDefault="00C03B39" w:rsidP="00C03B39">
      <w:pPr>
        <w:spacing w:after="120"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 = E</w:t>
      </w:r>
      <w:r w:rsidRPr="00235B5A">
        <w:rPr>
          <w:sz w:val="28"/>
          <w:szCs w:val="28"/>
          <w:vertAlign w:val="subscript"/>
        </w:rPr>
        <w:t>1</w:t>
      </w:r>
      <w:r w:rsidRPr="00235B5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E</w:t>
      </w:r>
      <w:r w:rsidRPr="00235B5A">
        <w:rPr>
          <w:sz w:val="28"/>
          <w:szCs w:val="28"/>
          <w:vertAlign w:val="subscript"/>
        </w:rPr>
        <w:t>2</w:t>
      </w:r>
      <w:r w:rsidRPr="00235B5A">
        <w:rPr>
          <w:sz w:val="28"/>
          <w:szCs w:val="28"/>
        </w:rPr>
        <w:t>,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6"/>
        <w:gridCol w:w="8594"/>
      </w:tblGrid>
      <w:tr w:rsidR="00C03B39" w:rsidRPr="007F33AD" w:rsidTr="00F51E80">
        <w:tc>
          <w:tcPr>
            <w:tcW w:w="534" w:type="dxa"/>
          </w:tcPr>
          <w:p w:rsidR="00C03B39" w:rsidRPr="007F33AD" w:rsidRDefault="00C03B39" w:rsidP="00C03B39">
            <w:pPr>
              <w:spacing w:before="120" w:line="220" w:lineRule="exact"/>
            </w:pPr>
            <w:r>
              <w:rPr>
                <w:lang w:val="en-US"/>
              </w:rPr>
              <w:t>E</w:t>
            </w:r>
            <w:r w:rsidRPr="007F33AD">
              <w:rPr>
                <w:vertAlign w:val="subscript"/>
              </w:rPr>
              <w:t>1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t>сумма бюджетных расходов консолидированного бюджета муниципального района, городского округа за 2017 год на содержание учреждения;</w:t>
            </w:r>
          </w:p>
        </w:tc>
      </w:tr>
      <w:tr w:rsidR="00C03B39" w:rsidRPr="007F33AD" w:rsidTr="00F51E80">
        <w:tc>
          <w:tcPr>
            <w:tcW w:w="53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>
              <w:rPr>
                <w:lang w:val="en-US"/>
              </w:rPr>
              <w:t>E</w:t>
            </w:r>
            <w:r w:rsidRPr="007F33AD">
              <w:rPr>
                <w:vertAlign w:val="subscript"/>
              </w:rPr>
              <w:t>2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rPr>
                <w:bCs/>
              </w:rPr>
              <w:t>сумма расходов консолидированного бюджета муниципального района, городского округа за 2017 год;</w:t>
            </w:r>
          </w:p>
        </w:tc>
      </w:tr>
    </w:tbl>
    <w:p w:rsidR="00C03B39" w:rsidRPr="00235B5A" w:rsidRDefault="00C03B39" w:rsidP="00C03B39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Pr="00713BDB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учреждения</w:t>
      </w:r>
      <w:r w:rsidRPr="00713BDB">
        <w:rPr>
          <w:sz w:val="28"/>
          <w:szCs w:val="28"/>
        </w:rPr>
        <w:t>, осуществляемых за сч</w:t>
      </w:r>
      <w:r>
        <w:rPr>
          <w:sz w:val="28"/>
          <w:szCs w:val="28"/>
        </w:rPr>
        <w:t>е</w:t>
      </w:r>
      <w:r w:rsidRPr="00713BDB">
        <w:rPr>
          <w:sz w:val="28"/>
          <w:szCs w:val="28"/>
        </w:rPr>
        <w:t>т внебюджетных источников финансирования</w:t>
      </w:r>
      <w:r>
        <w:rPr>
          <w:sz w:val="28"/>
          <w:szCs w:val="28"/>
        </w:rPr>
        <w:t>,</w:t>
      </w:r>
      <w:r w:rsidRPr="00713BDB">
        <w:rPr>
          <w:sz w:val="28"/>
          <w:szCs w:val="28"/>
        </w:rPr>
        <w:t xml:space="preserve"> от общей суммы расходов на содержание учреждения</w:t>
      </w:r>
      <w:r w:rsidRPr="00235B5A">
        <w:rPr>
          <w:sz w:val="28"/>
          <w:szCs w:val="28"/>
        </w:rPr>
        <w:t>:</w:t>
      </w:r>
    </w:p>
    <w:p w:rsidR="00C03B39" w:rsidRPr="00235B5A" w:rsidRDefault="00C03B39" w:rsidP="00C03B39">
      <w:pPr>
        <w:spacing w:after="120"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 = F</w:t>
      </w:r>
      <w:r w:rsidRPr="00235B5A">
        <w:rPr>
          <w:sz w:val="28"/>
          <w:szCs w:val="28"/>
          <w:vertAlign w:val="subscript"/>
        </w:rPr>
        <w:t>1</w:t>
      </w:r>
      <w:r w:rsidRPr="00235B5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</w:t>
      </w:r>
      <w:r w:rsidRPr="00235B5A">
        <w:rPr>
          <w:sz w:val="28"/>
          <w:szCs w:val="28"/>
          <w:vertAlign w:val="subscript"/>
        </w:rPr>
        <w:t>2</w:t>
      </w:r>
      <w:r w:rsidRPr="00235B5A">
        <w:t>*</w:t>
      </w:r>
      <w:r w:rsidRPr="00235B5A">
        <w:rPr>
          <w:sz w:val="28"/>
          <w:szCs w:val="28"/>
        </w:rPr>
        <w:t>100,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6"/>
        <w:gridCol w:w="8594"/>
      </w:tblGrid>
      <w:tr w:rsidR="00C03B39" w:rsidRPr="007F33AD" w:rsidTr="00F51E80">
        <w:tc>
          <w:tcPr>
            <w:tcW w:w="534" w:type="dxa"/>
          </w:tcPr>
          <w:p w:rsidR="00C03B39" w:rsidRPr="007F33AD" w:rsidRDefault="00C03B39" w:rsidP="00C03B39">
            <w:pPr>
              <w:spacing w:before="120" w:line="240" w:lineRule="exact"/>
            </w:pPr>
            <w:r>
              <w:rPr>
                <w:lang w:val="en-US"/>
              </w:rPr>
              <w:t>F</w:t>
            </w:r>
            <w:r w:rsidRPr="007F33AD">
              <w:rPr>
                <w:vertAlign w:val="subscript"/>
              </w:rPr>
              <w:t>1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4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40" w:lineRule="exact"/>
              <w:rPr>
                <w:b/>
              </w:rPr>
            </w:pPr>
            <w:r w:rsidRPr="007F33AD">
              <w:rPr>
                <w:bCs/>
                <w:spacing w:val="-3"/>
              </w:rPr>
              <w:t>сумма расходов,</w:t>
            </w:r>
            <w:r w:rsidRPr="007F33AD">
              <w:t xml:space="preserve"> осуществляемых за счёт внебюджетных источников финансирования;</w:t>
            </w:r>
          </w:p>
        </w:tc>
      </w:tr>
      <w:tr w:rsidR="00C03B39" w:rsidRPr="007F33AD" w:rsidTr="00F51E80">
        <w:tc>
          <w:tcPr>
            <w:tcW w:w="534" w:type="dxa"/>
          </w:tcPr>
          <w:p w:rsidR="00C03B39" w:rsidRPr="007F33AD" w:rsidRDefault="00C03B39" w:rsidP="00C03B39">
            <w:pPr>
              <w:spacing w:before="120" w:line="240" w:lineRule="exact"/>
              <w:rPr>
                <w:b/>
              </w:rPr>
            </w:pPr>
            <w:r>
              <w:rPr>
                <w:lang w:val="en-US"/>
              </w:rPr>
              <w:t>F</w:t>
            </w:r>
            <w:r w:rsidRPr="007F33AD">
              <w:rPr>
                <w:vertAlign w:val="subscript"/>
              </w:rPr>
              <w:t>2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4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40" w:lineRule="exact"/>
              <w:rPr>
                <w:b/>
              </w:rPr>
            </w:pPr>
            <w:r w:rsidRPr="007F33AD">
              <w:t>сумма расходов на содержание учреждения;</w:t>
            </w:r>
          </w:p>
        </w:tc>
      </w:tr>
    </w:tbl>
    <w:p w:rsidR="00C03B39" w:rsidRPr="00235B5A" w:rsidRDefault="00C03B39" w:rsidP="00F74510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13BDB">
        <w:rPr>
          <w:sz w:val="28"/>
          <w:szCs w:val="28"/>
        </w:rPr>
        <w:t xml:space="preserve">инамика роста </w:t>
      </w:r>
      <w:r w:rsidRPr="0010734C">
        <w:rPr>
          <w:sz w:val="28"/>
          <w:szCs w:val="28"/>
        </w:rPr>
        <w:t>среднемесячной заработной платы работников учреждения</w:t>
      </w:r>
      <w:r w:rsidRPr="00713BDB">
        <w:rPr>
          <w:sz w:val="28"/>
          <w:szCs w:val="28"/>
        </w:rPr>
        <w:t>, обеспечивающих деятельность по реализации приоритетных направлений государственной молодежной политики, в сравнении с показателем 2016 года</w:t>
      </w:r>
      <w:r w:rsidRPr="00235B5A">
        <w:rPr>
          <w:sz w:val="28"/>
          <w:szCs w:val="28"/>
        </w:rPr>
        <w:t>:</w:t>
      </w:r>
    </w:p>
    <w:p w:rsidR="00C03B39" w:rsidRPr="00235B5A" w:rsidRDefault="00C03B39" w:rsidP="00C03B39">
      <w:pPr>
        <w:spacing w:after="120"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10734C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G</w:t>
      </w:r>
      <w:r w:rsidRPr="0010734C">
        <w:rPr>
          <w:sz w:val="28"/>
          <w:szCs w:val="28"/>
          <w:vertAlign w:val="subscript"/>
        </w:rPr>
        <w:t xml:space="preserve">1 </w:t>
      </w:r>
      <w:r w:rsidRPr="0010734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</w:t>
      </w:r>
      <w:r w:rsidRPr="0010734C">
        <w:rPr>
          <w:sz w:val="28"/>
          <w:szCs w:val="28"/>
          <w:vertAlign w:val="subscript"/>
        </w:rPr>
        <w:t>2</w:t>
      </w:r>
      <w:r w:rsidRPr="0010734C">
        <w:rPr>
          <w:sz w:val="28"/>
          <w:szCs w:val="28"/>
        </w:rPr>
        <w:t>, где: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336"/>
        <w:gridCol w:w="8594"/>
      </w:tblGrid>
      <w:tr w:rsidR="00C03B39" w:rsidRPr="007F33AD" w:rsidTr="00F51E80">
        <w:tc>
          <w:tcPr>
            <w:tcW w:w="547" w:type="dxa"/>
          </w:tcPr>
          <w:p w:rsidR="00C03B39" w:rsidRPr="007F33AD" w:rsidRDefault="00C03B39" w:rsidP="00C03B39">
            <w:pPr>
              <w:spacing w:before="120" w:line="220" w:lineRule="exact"/>
            </w:pPr>
            <w:r>
              <w:rPr>
                <w:lang w:val="en-US"/>
              </w:rPr>
              <w:t>G</w:t>
            </w:r>
            <w:r w:rsidRPr="007F33AD">
              <w:rPr>
                <w:vertAlign w:val="subscript"/>
              </w:rPr>
              <w:t>1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10734C">
              <w:t>среднемесячная заработная плата</w:t>
            </w:r>
            <w:r w:rsidRPr="007F33AD">
              <w:t xml:space="preserve"> работников учреждения, обеспечивающих деятельность по реализации приоритетных направлений государственной молодежной политики в 2017 году;</w:t>
            </w:r>
          </w:p>
        </w:tc>
      </w:tr>
      <w:tr w:rsidR="00C03B39" w:rsidRPr="007F33AD" w:rsidTr="00F51E80">
        <w:tc>
          <w:tcPr>
            <w:tcW w:w="547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>
              <w:rPr>
                <w:lang w:val="en-US"/>
              </w:rPr>
              <w:t>G</w:t>
            </w:r>
            <w:r w:rsidRPr="007F33AD">
              <w:rPr>
                <w:vertAlign w:val="subscript"/>
              </w:rPr>
              <w:t>2</w:t>
            </w:r>
          </w:p>
        </w:tc>
        <w:tc>
          <w:tcPr>
            <w:tcW w:w="336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7F33AD">
              <w:rPr>
                <w:b/>
              </w:rPr>
              <w:t>–</w:t>
            </w:r>
          </w:p>
        </w:tc>
        <w:tc>
          <w:tcPr>
            <w:tcW w:w="8594" w:type="dxa"/>
          </w:tcPr>
          <w:p w:rsidR="00C03B39" w:rsidRPr="007F33AD" w:rsidRDefault="00C03B39" w:rsidP="00C03B39">
            <w:pPr>
              <w:spacing w:before="120" w:line="220" w:lineRule="exact"/>
              <w:rPr>
                <w:b/>
              </w:rPr>
            </w:pPr>
            <w:r w:rsidRPr="0010734C">
              <w:t>среднемесячная заработная плата</w:t>
            </w:r>
            <w:r w:rsidRPr="007F33AD">
              <w:t xml:space="preserve"> работников учреждения, обеспечивающих деятельность по реализации приоритетных направлений государственной молодежной политики в 2016 году;</w:t>
            </w:r>
          </w:p>
        </w:tc>
      </w:tr>
    </w:tbl>
    <w:p w:rsidR="00C03B39" w:rsidRDefault="00C03B39" w:rsidP="00C03B39">
      <w:pPr>
        <w:spacing w:before="120" w:after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00984">
        <w:rPr>
          <w:sz w:val="28"/>
          <w:szCs w:val="28"/>
        </w:rPr>
        <w:t xml:space="preserve">.3. Информация </w:t>
      </w:r>
      <w:r>
        <w:rPr>
          <w:sz w:val="28"/>
          <w:szCs w:val="28"/>
        </w:rPr>
        <w:t>о значении</w:t>
      </w:r>
      <w:r w:rsidRPr="00400984">
        <w:rPr>
          <w:sz w:val="28"/>
          <w:szCs w:val="28"/>
        </w:rPr>
        <w:t xml:space="preserve"> расчетных показателей эффективности</w:t>
      </w:r>
      <w:r>
        <w:rPr>
          <w:sz w:val="28"/>
          <w:szCs w:val="28"/>
        </w:rPr>
        <w:t xml:space="preserve"> деятельности</w:t>
      </w:r>
      <w:r>
        <w:t xml:space="preserve"> </w:t>
      </w:r>
      <w:r>
        <w:rPr>
          <w:sz w:val="28"/>
          <w:szCs w:val="28"/>
        </w:rPr>
        <w:t>учреждений за 2016, 2017 годы: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622"/>
        <w:gridCol w:w="1620"/>
        <w:gridCol w:w="1440"/>
      </w:tblGrid>
      <w:tr w:rsidR="00C03B39" w:rsidTr="00F51E80">
        <w:tc>
          <w:tcPr>
            <w:tcW w:w="567" w:type="dxa"/>
            <w:vAlign w:val="center"/>
          </w:tcPr>
          <w:p w:rsidR="00C03B39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 w:rsidRPr="00AA6C8B">
              <w:rPr>
                <w:spacing w:val="-10"/>
                <w:sz w:val="28"/>
                <w:szCs w:val="28"/>
              </w:rPr>
              <w:t>п</w:t>
            </w:r>
            <w:proofErr w:type="gramEnd"/>
            <w:r w:rsidRPr="00AA6C8B">
              <w:rPr>
                <w:spacing w:val="-10"/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C03B39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622" w:type="dxa"/>
            <w:vAlign w:val="center"/>
          </w:tcPr>
          <w:p w:rsidR="00C03B39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620" w:type="dxa"/>
            <w:vAlign w:val="center"/>
          </w:tcPr>
          <w:p w:rsidR="00C03B39" w:rsidRPr="00135F99" w:rsidRDefault="00C03B39" w:rsidP="00C03B3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Pr="00135F99">
              <w:rPr>
                <w:sz w:val="28"/>
                <w:szCs w:val="28"/>
              </w:rPr>
              <w:t>год</w:t>
            </w:r>
          </w:p>
        </w:tc>
        <w:tc>
          <w:tcPr>
            <w:tcW w:w="1440" w:type="dxa"/>
            <w:vAlign w:val="center"/>
          </w:tcPr>
          <w:p w:rsidR="00C03B39" w:rsidRPr="005569AB" w:rsidRDefault="00C03B39" w:rsidP="00C03B39">
            <w:pPr>
              <w:pStyle w:val="a6"/>
              <w:spacing w:before="120" w:line="24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5569AB">
              <w:rPr>
                <w:sz w:val="28"/>
                <w:szCs w:val="28"/>
              </w:rPr>
              <w:t>год</w:t>
            </w:r>
          </w:p>
        </w:tc>
      </w:tr>
    </w:tbl>
    <w:p w:rsidR="00C03B39" w:rsidRDefault="00C03B39" w:rsidP="00C03B39">
      <w:pPr>
        <w:spacing w:line="20" w:lineRule="exac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622"/>
        <w:gridCol w:w="1620"/>
        <w:gridCol w:w="1440"/>
      </w:tblGrid>
      <w:tr w:rsidR="00C03B39" w:rsidTr="00F51E8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9" w:rsidRDefault="00C03B39" w:rsidP="00C03B39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9" w:rsidRDefault="00C03B39" w:rsidP="00C03B39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9" w:rsidRPr="00142025" w:rsidRDefault="00C03B39" w:rsidP="00C03B39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9" w:rsidRDefault="00C03B39" w:rsidP="00C03B39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39" w:rsidRDefault="00C03B39" w:rsidP="00C03B39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03B39" w:rsidTr="00F51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A1D76" w:rsidRDefault="00C03B39" w:rsidP="00C03B39">
            <w:pPr>
              <w:spacing w:before="120" w:line="22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1</w:t>
            </w:r>
            <w:r w:rsidRPr="007A1D76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сотрудников учреждения, обеспечивающих деятельность по реализации приоритетных направлений государственной молодежной политики 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jc w:val="center"/>
            </w:pPr>
            <w:r>
              <w:rPr>
                <w:sz w:val="28"/>
                <w:szCs w:val="28"/>
              </w:rPr>
              <w:t>ч</w:t>
            </w:r>
            <w:r w:rsidRPr="0014202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C03B39" w:rsidTr="00F51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A1D76" w:rsidRDefault="00C03B39" w:rsidP="00C03B39">
            <w:pPr>
              <w:spacing w:before="12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7A1D76">
              <w:rPr>
                <w:spacing w:val="-10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Количество сотрудников учреждения, обеспечивающих деятельность </w:t>
            </w:r>
            <w:r>
              <w:rPr>
                <w:bCs/>
                <w:sz w:val="28"/>
              </w:rPr>
              <w:t xml:space="preserve">по реализации приоритетных направлений государственной молодежной политики, повысивших квалификацию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jc w:val="center"/>
            </w:pPr>
            <w:r>
              <w:rPr>
                <w:sz w:val="28"/>
                <w:szCs w:val="28"/>
              </w:rPr>
              <w:t>ч</w:t>
            </w:r>
            <w:r w:rsidRPr="0014202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C03B39" w:rsidTr="00F51E80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A1D76" w:rsidRDefault="00C03B39" w:rsidP="00C03B39">
            <w:pPr>
              <w:spacing w:before="12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7A1D76">
              <w:rPr>
                <w:spacing w:val="-10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молодежи, проживающей на территории городского округа, муниципального района </w:t>
            </w:r>
            <w:r>
              <w:rPr>
                <w:sz w:val="28"/>
                <w:szCs w:val="28"/>
              </w:rPr>
              <w:br/>
              <w:t>на 01 января истекшего календарного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jc w:val="center"/>
            </w:pPr>
            <w:r>
              <w:rPr>
                <w:sz w:val="28"/>
                <w:szCs w:val="28"/>
              </w:rPr>
              <w:t>ч</w:t>
            </w:r>
            <w:r w:rsidRPr="0014202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C03B39" w:rsidTr="00F51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A1D76" w:rsidRDefault="00C03B39" w:rsidP="00C03B39">
            <w:pPr>
              <w:spacing w:before="12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7A1D76">
              <w:rPr>
                <w:spacing w:val="-10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молодежи, </w:t>
            </w:r>
            <w:r w:rsidRPr="00A8132B">
              <w:rPr>
                <w:sz w:val="28"/>
                <w:szCs w:val="28"/>
              </w:rPr>
              <w:t>задействованной в программах и проектах, в том числе мероприятиях, разработанных и реализуемых учреждением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jc w:val="center"/>
            </w:pPr>
            <w:r>
              <w:rPr>
                <w:sz w:val="28"/>
                <w:szCs w:val="28"/>
              </w:rPr>
              <w:t>ч</w:t>
            </w:r>
            <w:r w:rsidRPr="0014202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C03B39" w:rsidTr="00F51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A1D76" w:rsidRDefault="00C03B39" w:rsidP="00C03B39">
            <w:pPr>
              <w:spacing w:before="12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7A1D76">
              <w:rPr>
                <w:spacing w:val="-10"/>
                <w:sz w:val="28"/>
                <w:szCs w:val="2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057B6" w:rsidRDefault="00C03B39" w:rsidP="00C03B39">
            <w:pPr>
              <w:spacing w:before="120" w:line="220" w:lineRule="exac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8F4C2C">
              <w:rPr>
                <w:sz w:val="28"/>
                <w:szCs w:val="28"/>
              </w:rPr>
              <w:t xml:space="preserve">молодежи, </w:t>
            </w:r>
            <w:r>
              <w:rPr>
                <w:sz w:val="28"/>
                <w:szCs w:val="28"/>
              </w:rPr>
              <w:br/>
            </w:r>
            <w:r w:rsidRPr="00A8132B">
              <w:rPr>
                <w:sz w:val="28"/>
                <w:szCs w:val="28"/>
              </w:rPr>
              <w:t>вовлеченной в проведение мероприятий направленных на формирование здорового образа жизни, заняти</w:t>
            </w:r>
            <w:r>
              <w:rPr>
                <w:sz w:val="28"/>
                <w:szCs w:val="28"/>
              </w:rPr>
              <w:t>я</w:t>
            </w:r>
            <w:r w:rsidRPr="00A8132B">
              <w:rPr>
                <w:sz w:val="28"/>
                <w:szCs w:val="28"/>
              </w:rPr>
              <w:t xml:space="preserve"> спорт</w:t>
            </w:r>
            <w:r>
              <w:rPr>
                <w:sz w:val="28"/>
                <w:szCs w:val="28"/>
              </w:rPr>
              <w:t xml:space="preserve">ом, </w:t>
            </w:r>
            <w:r w:rsidRPr="00A8132B">
              <w:rPr>
                <w:sz w:val="28"/>
                <w:szCs w:val="28"/>
              </w:rPr>
              <w:t xml:space="preserve"> популяризацию культуры безопасности в молодежной среде</w:t>
            </w:r>
            <w:r>
              <w:rPr>
                <w:sz w:val="28"/>
                <w:szCs w:val="28"/>
              </w:rPr>
              <w:t>, проводимых учреждением</w:t>
            </w:r>
            <w:proofErr w:type="gramStart"/>
            <w:r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355ACB" w:rsidRDefault="00C03B39" w:rsidP="00C03B39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4202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C03B39" w:rsidTr="00F51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A1D76" w:rsidRDefault="00C03B39" w:rsidP="00C03B39">
            <w:pPr>
              <w:spacing w:before="12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7A1D76">
              <w:rPr>
                <w:spacing w:val="-10"/>
                <w:sz w:val="28"/>
                <w:szCs w:val="2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t xml:space="preserve"> </w:t>
            </w:r>
            <w:r w:rsidRPr="00A8132B">
              <w:rPr>
                <w:sz w:val="28"/>
                <w:szCs w:val="28"/>
              </w:rPr>
              <w:t xml:space="preserve">добровольцев (волонтеров), задействованных в мероприятиях, </w:t>
            </w:r>
            <w:r>
              <w:rPr>
                <w:sz w:val="28"/>
                <w:szCs w:val="28"/>
              </w:rPr>
              <w:t>проводимых</w:t>
            </w:r>
            <w:r w:rsidRPr="00A8132B">
              <w:rPr>
                <w:sz w:val="28"/>
                <w:szCs w:val="28"/>
              </w:rPr>
              <w:t xml:space="preserve"> учреждением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42025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C03B39" w:rsidRPr="000708E8" w:rsidTr="00F51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915717" w:rsidRDefault="00C03B39" w:rsidP="00C03B39">
            <w:pPr>
              <w:spacing w:before="12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915717">
              <w:rPr>
                <w:spacing w:val="-10"/>
                <w:sz w:val="28"/>
                <w:szCs w:val="2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915717" w:rsidRDefault="00C03B39" w:rsidP="00C03B39">
            <w:pPr>
              <w:spacing w:before="120" w:line="220" w:lineRule="exact"/>
              <w:rPr>
                <w:bCs/>
                <w:sz w:val="28"/>
                <w:szCs w:val="28"/>
              </w:rPr>
            </w:pPr>
            <w:r w:rsidRPr="00915717">
              <w:rPr>
                <w:bCs/>
                <w:sz w:val="28"/>
                <w:szCs w:val="28"/>
              </w:rPr>
              <w:t xml:space="preserve">Сумма расходов бюджета муниципального района, городского округа на содержание учреждения </w:t>
            </w:r>
            <w:r w:rsidRPr="00915717">
              <w:rPr>
                <w:bCs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915717" w:rsidRDefault="00C03B39" w:rsidP="00C03B39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proofErr w:type="spellStart"/>
            <w:r w:rsidRPr="00915717">
              <w:rPr>
                <w:sz w:val="28"/>
                <w:szCs w:val="28"/>
              </w:rPr>
              <w:t>тыс</w:t>
            </w:r>
            <w:proofErr w:type="gramStart"/>
            <w:r w:rsidRPr="00915717">
              <w:rPr>
                <w:sz w:val="28"/>
                <w:szCs w:val="28"/>
              </w:rPr>
              <w:t>.р</w:t>
            </w:r>
            <w:proofErr w:type="gramEnd"/>
            <w:r w:rsidRPr="00915717">
              <w:rPr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8C7156" w:rsidRDefault="00C03B39" w:rsidP="00C03B39">
            <w:pPr>
              <w:spacing w:before="120" w:line="220" w:lineRule="exact"/>
              <w:rPr>
                <w:sz w:val="28"/>
                <w:szCs w:val="28"/>
                <w:highlight w:val="re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8C7156" w:rsidRDefault="00C03B39" w:rsidP="00C03B39">
            <w:pPr>
              <w:spacing w:before="120" w:line="220" w:lineRule="exact"/>
              <w:rPr>
                <w:sz w:val="28"/>
                <w:szCs w:val="28"/>
                <w:highlight w:val="red"/>
              </w:rPr>
            </w:pPr>
          </w:p>
        </w:tc>
      </w:tr>
      <w:tr w:rsidR="00C03B39" w:rsidRPr="000708E8" w:rsidTr="00F51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915717" w:rsidRDefault="00C03B39" w:rsidP="00C03B39">
            <w:pPr>
              <w:spacing w:before="12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915717">
              <w:rPr>
                <w:spacing w:val="-10"/>
                <w:sz w:val="28"/>
                <w:szCs w:val="2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915717" w:rsidRDefault="00C03B39" w:rsidP="00C03B39">
            <w:pPr>
              <w:spacing w:before="120" w:line="220" w:lineRule="exact"/>
              <w:rPr>
                <w:bCs/>
                <w:sz w:val="28"/>
                <w:szCs w:val="28"/>
              </w:rPr>
            </w:pPr>
            <w:r w:rsidRPr="00915717">
              <w:rPr>
                <w:bCs/>
                <w:sz w:val="28"/>
                <w:szCs w:val="28"/>
              </w:rPr>
              <w:t xml:space="preserve">Сумма расходов </w:t>
            </w:r>
            <w:proofErr w:type="gramStart"/>
            <w:r w:rsidRPr="00915717">
              <w:rPr>
                <w:bCs/>
                <w:sz w:val="28"/>
                <w:szCs w:val="28"/>
              </w:rPr>
              <w:t>консоли-</w:t>
            </w:r>
            <w:proofErr w:type="spellStart"/>
            <w:r w:rsidRPr="00915717">
              <w:rPr>
                <w:bCs/>
                <w:sz w:val="28"/>
                <w:szCs w:val="28"/>
              </w:rPr>
              <w:t>дированного</w:t>
            </w:r>
            <w:proofErr w:type="spellEnd"/>
            <w:proofErr w:type="gramEnd"/>
            <w:r w:rsidRPr="00915717">
              <w:rPr>
                <w:bCs/>
                <w:sz w:val="28"/>
                <w:szCs w:val="28"/>
              </w:rPr>
              <w:t xml:space="preserve"> бюджета муниципального района, городского округа </w:t>
            </w:r>
            <w:r w:rsidRPr="00915717">
              <w:rPr>
                <w:bCs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915717" w:rsidRDefault="00C03B39" w:rsidP="00C03B39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proofErr w:type="spellStart"/>
            <w:r w:rsidRPr="00915717">
              <w:rPr>
                <w:sz w:val="28"/>
                <w:szCs w:val="28"/>
              </w:rPr>
              <w:t>тыс</w:t>
            </w:r>
            <w:proofErr w:type="gramStart"/>
            <w:r w:rsidRPr="00915717">
              <w:rPr>
                <w:sz w:val="28"/>
                <w:szCs w:val="28"/>
              </w:rPr>
              <w:t>.р</w:t>
            </w:r>
            <w:proofErr w:type="gramEnd"/>
            <w:r w:rsidRPr="00915717">
              <w:rPr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8C7156" w:rsidRDefault="00C03B39" w:rsidP="00C03B39">
            <w:pPr>
              <w:spacing w:before="120" w:line="220" w:lineRule="exact"/>
              <w:rPr>
                <w:sz w:val="28"/>
                <w:szCs w:val="28"/>
                <w:highlight w:val="re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8C7156" w:rsidRDefault="00C03B39" w:rsidP="00C03B39">
            <w:pPr>
              <w:spacing w:before="120" w:line="220" w:lineRule="exact"/>
              <w:rPr>
                <w:sz w:val="28"/>
                <w:szCs w:val="28"/>
                <w:highlight w:val="red"/>
              </w:rPr>
            </w:pPr>
          </w:p>
        </w:tc>
      </w:tr>
      <w:tr w:rsidR="00C03B39" w:rsidTr="00F51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10734C" w:rsidRDefault="00C03B39" w:rsidP="00C03B39">
            <w:pPr>
              <w:spacing w:before="12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10734C">
              <w:rPr>
                <w:spacing w:val="-10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10734C" w:rsidRDefault="00C03B39" w:rsidP="00C03B39">
            <w:pPr>
              <w:spacing w:before="120" w:line="220" w:lineRule="exact"/>
              <w:rPr>
                <w:bCs/>
                <w:sz w:val="28"/>
                <w:szCs w:val="28"/>
              </w:rPr>
            </w:pPr>
            <w:r w:rsidRPr="0010734C">
              <w:rPr>
                <w:bCs/>
                <w:spacing w:val="-3"/>
                <w:sz w:val="28"/>
              </w:rPr>
              <w:t xml:space="preserve">Сумма расходов учреждения за </w:t>
            </w:r>
            <w:r w:rsidRPr="0010734C">
              <w:rPr>
                <w:bCs/>
                <w:spacing w:val="-6"/>
                <w:sz w:val="28"/>
              </w:rPr>
              <w:t xml:space="preserve">счёт внебюджетных источников </w:t>
            </w:r>
            <w:r w:rsidRPr="0010734C">
              <w:rPr>
                <w:bCs/>
                <w:spacing w:val="-6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10734C" w:rsidRDefault="00C03B39" w:rsidP="00C03B39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proofErr w:type="spellStart"/>
            <w:r w:rsidRPr="0010734C">
              <w:rPr>
                <w:sz w:val="28"/>
                <w:szCs w:val="28"/>
              </w:rPr>
              <w:t>тыс</w:t>
            </w:r>
            <w:proofErr w:type="gramStart"/>
            <w:r w:rsidRPr="0010734C">
              <w:rPr>
                <w:sz w:val="28"/>
                <w:szCs w:val="28"/>
              </w:rPr>
              <w:t>.р</w:t>
            </w:r>
            <w:proofErr w:type="gramEnd"/>
            <w:r w:rsidRPr="0010734C">
              <w:rPr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C03B39" w:rsidTr="00F51E80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10734C" w:rsidRDefault="00C03B39" w:rsidP="00C03B39">
            <w:pPr>
              <w:spacing w:before="12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10734C">
              <w:rPr>
                <w:spacing w:val="-10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10734C" w:rsidRDefault="00C03B39" w:rsidP="00C03B39">
            <w:pPr>
              <w:spacing w:before="120" w:line="220" w:lineRule="exact"/>
              <w:rPr>
                <w:sz w:val="28"/>
              </w:rPr>
            </w:pPr>
            <w:r w:rsidRPr="0010734C">
              <w:rPr>
                <w:sz w:val="28"/>
                <w:szCs w:val="28"/>
              </w:rPr>
              <w:t xml:space="preserve">Среднемесячная  заработная плата работников учреждения, обеспечивающих деятельность </w:t>
            </w:r>
            <w:r w:rsidRPr="0010734C">
              <w:rPr>
                <w:sz w:val="28"/>
              </w:rPr>
              <w:t xml:space="preserve">по реализации приоритетных направлений государственной молодежной политики </w:t>
            </w:r>
            <w:r w:rsidRPr="0010734C">
              <w:rPr>
                <w:sz w:val="28"/>
                <w:vertAlign w:val="superscript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10734C" w:rsidRDefault="00C03B39" w:rsidP="00C03B39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10734C">
              <w:rPr>
                <w:sz w:val="28"/>
                <w:szCs w:val="28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C03B39" w:rsidTr="00F51E80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A1D76" w:rsidRDefault="00C03B39" w:rsidP="00C03B39">
            <w:pPr>
              <w:spacing w:before="12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7A1D76">
              <w:rPr>
                <w:spacing w:val="-10"/>
                <w:sz w:val="28"/>
                <w:szCs w:val="2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057B6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Наличие соглашений о </w:t>
            </w:r>
            <w:proofErr w:type="spellStart"/>
            <w:r>
              <w:rPr>
                <w:sz w:val="28"/>
              </w:rPr>
              <w:t>сотруд-ничестве</w:t>
            </w:r>
            <w:proofErr w:type="spellEnd"/>
            <w:r>
              <w:rPr>
                <w:sz w:val="28"/>
              </w:rPr>
              <w:t xml:space="preserve"> с </w:t>
            </w:r>
            <w:proofErr w:type="gramStart"/>
            <w:r>
              <w:rPr>
                <w:sz w:val="28"/>
              </w:rPr>
              <w:t>различными</w:t>
            </w:r>
            <w:proofErr w:type="gramEnd"/>
            <w:r>
              <w:rPr>
                <w:sz w:val="28"/>
              </w:rPr>
              <w:t xml:space="preserve"> заинтересованными </w:t>
            </w:r>
            <w:proofErr w:type="spellStart"/>
            <w:r>
              <w:rPr>
                <w:sz w:val="28"/>
              </w:rPr>
              <w:t>организа-циями</w:t>
            </w:r>
            <w:proofErr w:type="spellEnd"/>
            <w:r>
              <w:rPr>
                <w:sz w:val="28"/>
              </w:rPr>
              <w:t xml:space="preserve"> по реализации </w:t>
            </w:r>
            <w:proofErr w:type="spellStart"/>
            <w:r>
              <w:rPr>
                <w:sz w:val="28"/>
              </w:rPr>
              <w:t>государ-ственной</w:t>
            </w:r>
            <w:proofErr w:type="spellEnd"/>
            <w:r>
              <w:rPr>
                <w:sz w:val="28"/>
              </w:rPr>
              <w:t xml:space="preserve"> молодёжной политики</w:t>
            </w:r>
            <w:r w:rsidRPr="00C511B5">
              <w:rPr>
                <w:sz w:val="28"/>
                <w:vertAlign w:val="superscript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C03B39" w:rsidTr="00F51E80">
        <w:trPr>
          <w:trHeight w:val="1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A1D76" w:rsidRDefault="00C03B39" w:rsidP="00C03B39">
            <w:pPr>
              <w:spacing w:before="12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7A1D76">
              <w:rPr>
                <w:spacing w:val="-1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</w:rPr>
            </w:pPr>
            <w:r>
              <w:rPr>
                <w:sz w:val="28"/>
                <w:szCs w:val="28"/>
              </w:rPr>
              <w:t>Н</w:t>
            </w:r>
            <w:r w:rsidRPr="00F131EE">
              <w:rPr>
                <w:sz w:val="28"/>
                <w:szCs w:val="28"/>
              </w:rPr>
              <w:t>аличие официального сай</w:t>
            </w:r>
            <w:r>
              <w:rPr>
                <w:sz w:val="28"/>
                <w:szCs w:val="28"/>
              </w:rPr>
              <w:t xml:space="preserve">та </w:t>
            </w:r>
            <w:r w:rsidRPr="00F131EE">
              <w:rPr>
                <w:sz w:val="28"/>
                <w:szCs w:val="28"/>
              </w:rPr>
              <w:t xml:space="preserve">организации и его ведение в соответствии с требованиями </w:t>
            </w:r>
            <w:r w:rsidRPr="00F131EE">
              <w:rPr>
                <w:spacing w:val="-6"/>
                <w:sz w:val="28"/>
                <w:szCs w:val="28"/>
              </w:rPr>
              <w:t>законодательства Российской Федерации</w:t>
            </w:r>
            <w:r w:rsidRPr="00F131EE">
              <w:rPr>
                <w:sz w:val="28"/>
                <w:szCs w:val="28"/>
              </w:rPr>
              <w:t xml:space="preserve"> в сфере молодёжной политики</w:t>
            </w:r>
            <w:r>
              <w:rPr>
                <w:sz w:val="28"/>
                <w:szCs w:val="28"/>
              </w:rPr>
              <w:t xml:space="preserve"> (адрес сайта)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C03B39" w:rsidTr="00F51E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D924DA" w:rsidRDefault="00C03B39" w:rsidP="00C03B39">
            <w:pPr>
              <w:spacing w:before="120" w:line="220" w:lineRule="exact"/>
              <w:jc w:val="center"/>
              <w:rPr>
                <w:spacing w:val="-10"/>
                <w:sz w:val="28"/>
                <w:szCs w:val="28"/>
              </w:rPr>
            </w:pPr>
            <w:r w:rsidRPr="00D924DA">
              <w:rPr>
                <w:spacing w:val="-10"/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D924DA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  <w:r w:rsidRPr="00D924DA">
              <w:rPr>
                <w:sz w:val="28"/>
                <w:szCs w:val="28"/>
              </w:rPr>
              <w:t xml:space="preserve">Итоговый рейтинг учреждения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D924DA" w:rsidRDefault="00C03B39" w:rsidP="00C03B39">
            <w:pPr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D924DA">
              <w:rPr>
                <w:sz w:val="28"/>
                <w:szCs w:val="28"/>
              </w:rPr>
              <w:t>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D924DA" w:rsidRDefault="00C03B39" w:rsidP="00C03B39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9" w:rsidRPr="007C677E" w:rsidRDefault="00C03B39" w:rsidP="00C03B39">
            <w:pPr>
              <w:spacing w:before="120" w:line="220" w:lineRule="exact"/>
              <w:rPr>
                <w:b/>
                <w:sz w:val="28"/>
                <w:szCs w:val="28"/>
              </w:rPr>
            </w:pPr>
            <w:r w:rsidRPr="00D924DA">
              <w:rPr>
                <w:b/>
                <w:sz w:val="28"/>
                <w:szCs w:val="28"/>
              </w:rPr>
              <w:t>–</w:t>
            </w:r>
          </w:p>
        </w:tc>
      </w:tr>
    </w:tbl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8647"/>
      </w:tblGrid>
      <w:tr w:rsidR="00C03B39" w:rsidRPr="00C048A2" w:rsidTr="00F51E80">
        <w:tc>
          <w:tcPr>
            <w:tcW w:w="426" w:type="dxa"/>
          </w:tcPr>
          <w:p w:rsidR="00C03B39" w:rsidRPr="00C048A2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C048A2">
              <w:rPr>
                <w:vertAlign w:val="superscript"/>
              </w:rPr>
              <w:t>1</w:t>
            </w:r>
          </w:p>
        </w:tc>
        <w:tc>
          <w:tcPr>
            <w:tcW w:w="283" w:type="dxa"/>
          </w:tcPr>
          <w:p w:rsidR="00C03B39" w:rsidRPr="00C048A2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C048A2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C048A2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C048A2">
              <w:t>представляется копия утвержденного штатного расписания учреждения (с учетом совместителей)</w:t>
            </w:r>
            <w:r w:rsidRPr="00C048A2">
              <w:rPr>
                <w:bCs/>
                <w:iCs/>
              </w:rPr>
              <w:t xml:space="preserve"> с перечнем сотрудников учреждения, указани</w:t>
            </w:r>
            <w:r>
              <w:rPr>
                <w:bCs/>
                <w:iCs/>
              </w:rPr>
              <w:t>ем должности;</w:t>
            </w:r>
          </w:p>
        </w:tc>
      </w:tr>
      <w:tr w:rsidR="00C03B39" w:rsidRPr="00C048A2" w:rsidTr="00F51E80">
        <w:tc>
          <w:tcPr>
            <w:tcW w:w="426" w:type="dxa"/>
          </w:tcPr>
          <w:p w:rsidR="00C03B39" w:rsidRPr="00C048A2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C048A2">
              <w:rPr>
                <w:vertAlign w:val="superscript"/>
              </w:rPr>
              <w:t>2</w:t>
            </w:r>
          </w:p>
        </w:tc>
        <w:tc>
          <w:tcPr>
            <w:tcW w:w="283" w:type="dxa"/>
          </w:tcPr>
          <w:p w:rsidR="00C03B39" w:rsidRPr="00C048A2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C048A2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C048A2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C048A2">
              <w:t>считается курсовая подготовка от 16</w:t>
            </w:r>
            <w:r w:rsidRPr="00C048A2">
              <w:rPr>
                <w:color w:val="FF0000"/>
              </w:rPr>
              <w:t xml:space="preserve"> </w:t>
            </w:r>
            <w:r w:rsidRPr="00C048A2">
              <w:t>часов с выдачей свидетельств</w:t>
            </w:r>
            <w:r>
              <w:t xml:space="preserve">а, </w:t>
            </w:r>
            <w:proofErr w:type="spellStart"/>
            <w:proofErr w:type="gramStart"/>
            <w:r w:rsidRPr="00C048A2">
              <w:t>удостовере</w:t>
            </w:r>
            <w:r>
              <w:t>-</w:t>
            </w:r>
            <w:r w:rsidRPr="00C048A2">
              <w:t>ни</w:t>
            </w:r>
            <w:r>
              <w:t>я</w:t>
            </w:r>
            <w:proofErr w:type="spellEnd"/>
            <w:proofErr w:type="gramEnd"/>
            <w:r w:rsidRPr="00C048A2">
              <w:t xml:space="preserve"> по вопросам молодежной политики. Представляются заверенные печатью учреждения и подписью руководителя учреждения копии свидетельств, удостове</w:t>
            </w:r>
            <w:r w:rsidRPr="00503AD6">
              <w:rPr>
                <w:spacing w:val="-6"/>
              </w:rPr>
              <w:t xml:space="preserve">рений, дипломов о высшем образовании, полученных в </w:t>
            </w:r>
            <w:r w:rsidRPr="008E7CA3">
              <w:rPr>
                <w:spacing w:val="-6"/>
              </w:rPr>
              <w:t>2015, 2016  или в 2017 годах;</w:t>
            </w:r>
          </w:p>
        </w:tc>
      </w:tr>
      <w:tr w:rsidR="00C03B39" w:rsidRPr="00C048A2" w:rsidTr="00F51E80">
        <w:tc>
          <w:tcPr>
            <w:tcW w:w="426" w:type="dxa"/>
          </w:tcPr>
          <w:p w:rsidR="00C03B39" w:rsidRPr="00C048A2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C048A2">
              <w:rPr>
                <w:vertAlign w:val="superscript"/>
              </w:rPr>
              <w:t>3</w:t>
            </w:r>
          </w:p>
        </w:tc>
        <w:tc>
          <w:tcPr>
            <w:tcW w:w="283" w:type="dxa"/>
          </w:tcPr>
          <w:p w:rsidR="00C03B39" w:rsidRPr="00C048A2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C048A2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C048A2" w:rsidRDefault="00C03B39" w:rsidP="00C03B39">
            <w:pPr>
              <w:autoSpaceDE w:val="0"/>
              <w:autoSpaceDN w:val="0"/>
              <w:adjustRightInd w:val="0"/>
              <w:spacing w:before="120" w:line="260" w:lineRule="exact"/>
            </w:pPr>
            <w:r>
              <w:t>п</w:t>
            </w:r>
            <w:r w:rsidRPr="00C048A2">
              <w:t>редставляются:</w:t>
            </w:r>
          </w:p>
          <w:p w:rsidR="00C03B39" w:rsidRPr="00C048A2" w:rsidRDefault="00C03B39" w:rsidP="00C03B39">
            <w:pPr>
              <w:autoSpaceDE w:val="0"/>
              <w:autoSpaceDN w:val="0"/>
              <w:adjustRightInd w:val="0"/>
              <w:spacing w:before="120" w:line="260" w:lineRule="exact"/>
            </w:pPr>
            <w:r w:rsidRPr="00C048A2">
              <w:t>информационная справка о количестве молодежи, задействованной в программах, проектах, в том числе мероприятиях, разработанных и реализуемых учреждением, заверенная печатью и подписью руководителя учреждения. Каждый человек учитывается только один раз;</w:t>
            </w:r>
          </w:p>
          <w:p w:rsidR="00C03B39" w:rsidRPr="00C048A2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C048A2">
              <w:t>аналитический отчет по реализации программ и проектов, разработанных и реализуемых учреждением</w:t>
            </w:r>
            <w:r w:rsidRPr="00B973B6">
              <w:t>, за 2017 год;</w:t>
            </w:r>
          </w:p>
        </w:tc>
      </w:tr>
      <w:tr w:rsidR="00C03B39" w:rsidRPr="002D52D0" w:rsidTr="00F51E80">
        <w:tc>
          <w:tcPr>
            <w:tcW w:w="426" w:type="dxa"/>
          </w:tcPr>
          <w:p w:rsidR="00C03B39" w:rsidRPr="00B37330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B37330">
              <w:rPr>
                <w:vertAlign w:val="superscript"/>
              </w:rPr>
              <w:t>4</w:t>
            </w:r>
          </w:p>
        </w:tc>
        <w:tc>
          <w:tcPr>
            <w:tcW w:w="283" w:type="dxa"/>
          </w:tcPr>
          <w:p w:rsidR="00C03B39" w:rsidRPr="00B37330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B37330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B37330" w:rsidRDefault="00C03B39" w:rsidP="00C03B39">
            <w:pPr>
              <w:autoSpaceDE w:val="0"/>
              <w:autoSpaceDN w:val="0"/>
              <w:adjustRightInd w:val="0"/>
              <w:spacing w:before="120" w:line="260" w:lineRule="exact"/>
            </w:pPr>
            <w:r w:rsidRPr="00B37330">
              <w:t xml:space="preserve">представляются: </w:t>
            </w:r>
          </w:p>
          <w:p w:rsidR="00C03B39" w:rsidRPr="00B37330" w:rsidRDefault="00C03B39" w:rsidP="00C03B39">
            <w:pPr>
              <w:autoSpaceDE w:val="0"/>
              <w:autoSpaceDN w:val="0"/>
              <w:adjustRightInd w:val="0"/>
              <w:spacing w:before="120" w:line="260" w:lineRule="exact"/>
            </w:pPr>
            <w:r w:rsidRPr="00B37330">
              <w:t xml:space="preserve">информационная справка о количестве молодежи, задействованной в </w:t>
            </w:r>
            <w:proofErr w:type="gramStart"/>
            <w:r w:rsidRPr="00B37330">
              <w:t>проведен-</w:t>
            </w:r>
            <w:proofErr w:type="spellStart"/>
            <w:r w:rsidRPr="00B37330">
              <w:t>ных</w:t>
            </w:r>
            <w:proofErr w:type="spellEnd"/>
            <w:proofErr w:type="gramEnd"/>
            <w:r w:rsidRPr="00B37330">
              <w:t xml:space="preserve"> мероприятиях, направленных на формирование здорового образа жизни, занятия спортом, популяризацию культуры безопасности в молодежной среде, проводимых учреждением в 2017 году, заверенная печатью и подписью руководителя учреждения. Каждый человек учитывается только один раз;</w:t>
            </w:r>
          </w:p>
          <w:p w:rsidR="00C03B39" w:rsidRPr="00B37330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B37330">
              <w:t>копии утвержденных положений, программ о проведении мероприятий, направленных на формирование здорового образа жизни, занятия спортом,  популяризацию культуры безопасности в молодежной среде, проводимых учреждением в 2017 году;</w:t>
            </w:r>
          </w:p>
        </w:tc>
      </w:tr>
      <w:tr w:rsidR="00C03B39" w:rsidRPr="002D52D0" w:rsidTr="00F51E80">
        <w:tc>
          <w:tcPr>
            <w:tcW w:w="426" w:type="dxa"/>
          </w:tcPr>
          <w:p w:rsidR="00C03B39" w:rsidRPr="00B37330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B37330">
              <w:rPr>
                <w:vertAlign w:val="superscript"/>
              </w:rPr>
              <w:t>5</w:t>
            </w:r>
          </w:p>
        </w:tc>
        <w:tc>
          <w:tcPr>
            <w:tcW w:w="283" w:type="dxa"/>
          </w:tcPr>
          <w:p w:rsidR="00C03B39" w:rsidRPr="00B37330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B37330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B37330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B37330">
              <w:t xml:space="preserve">представляется информационная справка о количестве добровольцев (волонтеров), задействованных в мероприятиях, проводимых учреждением, </w:t>
            </w:r>
            <w:r w:rsidRPr="00B37330">
              <w:rPr>
                <w:bCs/>
              </w:rPr>
              <w:t>заверенная печатью и подписью руководителя учреждения, согласно плану работы учреждения за 2017 год. Каждый человек учитывается только один раз;</w:t>
            </w:r>
          </w:p>
        </w:tc>
      </w:tr>
      <w:tr w:rsidR="00C03B39" w:rsidRPr="0010734C" w:rsidTr="00F51E80">
        <w:tc>
          <w:tcPr>
            <w:tcW w:w="426" w:type="dxa"/>
          </w:tcPr>
          <w:p w:rsidR="00C03B39" w:rsidRPr="0010734C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10734C">
              <w:rPr>
                <w:vertAlign w:val="superscript"/>
              </w:rPr>
              <w:t>6</w:t>
            </w:r>
          </w:p>
        </w:tc>
        <w:tc>
          <w:tcPr>
            <w:tcW w:w="283" w:type="dxa"/>
          </w:tcPr>
          <w:p w:rsidR="00C03B39" w:rsidRPr="0010734C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10734C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10734C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10734C">
              <w:t>представляется справка о росписи расходов</w:t>
            </w:r>
            <w:r w:rsidRPr="0010734C">
              <w:rPr>
                <w:rFonts w:ascii="Calibri" w:hAnsi="Calibri"/>
              </w:rPr>
              <w:t xml:space="preserve"> </w:t>
            </w:r>
            <w:r w:rsidRPr="0010734C">
              <w:t xml:space="preserve">бюджета муниципального района, </w:t>
            </w:r>
            <w:r w:rsidRPr="0010734C">
              <w:rPr>
                <w:spacing w:val="-4"/>
              </w:rPr>
              <w:t>городского округа на 2017 год на содержание учреждения по работе с молодёжью</w:t>
            </w:r>
            <w:r w:rsidRPr="0010734C">
              <w:t>, заверенная председателем финансового комитета, либо заместителем Главы администрации муниципального района, городского округа, курирующим вопросы молодежной политики;</w:t>
            </w:r>
          </w:p>
        </w:tc>
      </w:tr>
      <w:tr w:rsidR="00C03B39" w:rsidRPr="0010734C" w:rsidTr="00F51E80">
        <w:tc>
          <w:tcPr>
            <w:tcW w:w="426" w:type="dxa"/>
          </w:tcPr>
          <w:p w:rsidR="00C03B39" w:rsidRPr="0010734C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10734C">
              <w:rPr>
                <w:vertAlign w:val="superscript"/>
              </w:rPr>
              <w:t>7</w:t>
            </w:r>
          </w:p>
        </w:tc>
        <w:tc>
          <w:tcPr>
            <w:tcW w:w="283" w:type="dxa"/>
          </w:tcPr>
          <w:p w:rsidR="00C03B39" w:rsidRPr="0010734C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10734C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10734C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10734C">
              <w:t>представляется справка о росписи расходов</w:t>
            </w:r>
            <w:r w:rsidRPr="0010734C">
              <w:rPr>
                <w:b/>
              </w:rPr>
              <w:t xml:space="preserve"> </w:t>
            </w:r>
            <w:r w:rsidRPr="0010734C">
              <w:t>бюджета муниципального района, городского округа на 2017 год, заверенная председателем финансового комитета, либо заместителем Главы администрации, муниципального района, городского округа, курирующим вопросы молодежной политики;</w:t>
            </w:r>
          </w:p>
        </w:tc>
      </w:tr>
      <w:tr w:rsidR="00C03B39" w:rsidRPr="0010734C" w:rsidTr="00F51E80">
        <w:tc>
          <w:tcPr>
            <w:tcW w:w="426" w:type="dxa"/>
          </w:tcPr>
          <w:p w:rsidR="00C03B39" w:rsidRPr="0010734C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10734C">
              <w:rPr>
                <w:vertAlign w:val="superscript"/>
              </w:rPr>
              <w:t>8</w:t>
            </w:r>
          </w:p>
        </w:tc>
        <w:tc>
          <w:tcPr>
            <w:tcW w:w="283" w:type="dxa"/>
          </w:tcPr>
          <w:p w:rsidR="00C03B39" w:rsidRPr="0010734C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10734C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10734C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10734C">
              <w:t>представляется справка о расходах, осуществленных за счет внебюджетных источников финансирования за 2017 год, заверенная печатью и подписью руководителя и главного бухгалтера учреждения;</w:t>
            </w:r>
          </w:p>
        </w:tc>
      </w:tr>
      <w:tr w:rsidR="00C03B39" w:rsidRPr="002D52D0" w:rsidTr="00F51E80">
        <w:tc>
          <w:tcPr>
            <w:tcW w:w="426" w:type="dxa"/>
          </w:tcPr>
          <w:p w:rsidR="00C03B39" w:rsidRPr="0010734C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10734C">
              <w:rPr>
                <w:vertAlign w:val="superscript"/>
              </w:rPr>
              <w:t>9</w:t>
            </w:r>
          </w:p>
        </w:tc>
        <w:tc>
          <w:tcPr>
            <w:tcW w:w="283" w:type="dxa"/>
          </w:tcPr>
          <w:p w:rsidR="00C03B39" w:rsidRPr="0010734C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10734C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10734C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10734C">
              <w:t xml:space="preserve">расчет среднемесячной заработной платы осуществляется в соответствии с указаниями по заполнению формы федерального статистического наблюдения </w:t>
            </w:r>
            <w:r w:rsidRPr="0010734C">
              <w:br/>
              <w:t xml:space="preserve">№ П-4 «Сведения о численности, заработной плате  работников», утвержденной приказом Росстата от 01 сентября 2017 года № 566. Представляется справка о средней заработной плате работников учреждения, обеспечивающих </w:t>
            </w:r>
            <w:proofErr w:type="gramStart"/>
            <w:r w:rsidRPr="0010734C">
              <w:t>деятель-</w:t>
            </w:r>
            <w:proofErr w:type="spellStart"/>
            <w:r w:rsidRPr="0010734C">
              <w:t>ность</w:t>
            </w:r>
            <w:proofErr w:type="spellEnd"/>
            <w:proofErr w:type="gramEnd"/>
            <w:r w:rsidRPr="0010734C">
              <w:t xml:space="preserve"> по реализации приоритетных направлений государственной молодежной </w:t>
            </w:r>
            <w:r w:rsidRPr="0010734C">
              <w:lastRenderedPageBreak/>
              <w:t>политики, заверенная печатью учреждения и подписью руководителя и главного бухгалтера учреждения, за 2016 и 2017 годы;</w:t>
            </w:r>
          </w:p>
        </w:tc>
      </w:tr>
      <w:tr w:rsidR="00C03B39" w:rsidRPr="00C048A2" w:rsidTr="00F51E80">
        <w:tc>
          <w:tcPr>
            <w:tcW w:w="426" w:type="dxa"/>
          </w:tcPr>
          <w:p w:rsidR="00C03B39" w:rsidRPr="00B37330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B37330">
              <w:rPr>
                <w:vertAlign w:val="superscript"/>
              </w:rPr>
              <w:lastRenderedPageBreak/>
              <w:t>10</w:t>
            </w:r>
          </w:p>
        </w:tc>
        <w:tc>
          <w:tcPr>
            <w:tcW w:w="283" w:type="dxa"/>
          </w:tcPr>
          <w:p w:rsidR="00C03B39" w:rsidRPr="00B37330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B37330">
              <w:rPr>
                <w:vertAlign w:val="superscript"/>
              </w:rPr>
              <w:t>–</w:t>
            </w:r>
          </w:p>
        </w:tc>
        <w:tc>
          <w:tcPr>
            <w:tcW w:w="8647" w:type="dxa"/>
          </w:tcPr>
          <w:p w:rsidR="00C03B39" w:rsidRPr="00B37330" w:rsidRDefault="00C03B39" w:rsidP="00C03B39">
            <w:pPr>
              <w:spacing w:before="120" w:line="260" w:lineRule="exact"/>
              <w:rPr>
                <w:vertAlign w:val="superscript"/>
              </w:rPr>
            </w:pPr>
            <w:r w:rsidRPr="00B37330">
              <w:t xml:space="preserve">представляются копии соглашений о сотрудничестве с различными </w:t>
            </w:r>
            <w:proofErr w:type="spellStart"/>
            <w:proofErr w:type="gramStart"/>
            <w:r w:rsidRPr="00B37330">
              <w:t>заинтересо</w:t>
            </w:r>
            <w:proofErr w:type="spellEnd"/>
            <w:r w:rsidRPr="00B37330">
              <w:t>-ванными</w:t>
            </w:r>
            <w:proofErr w:type="gramEnd"/>
            <w:r w:rsidRPr="00B37330">
              <w:t xml:space="preserve"> организациями по реализации государственной молодёжной политики, заверенные печатью и подписью руководителя учреждения.</w:t>
            </w:r>
          </w:p>
        </w:tc>
      </w:tr>
    </w:tbl>
    <w:p w:rsidR="00C03B39" w:rsidRDefault="00C03B39" w:rsidP="00C03B39">
      <w:pPr>
        <w:spacing w:before="120" w:line="240" w:lineRule="exac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E40216">
        <w:rPr>
          <w:b/>
          <w:bCs/>
          <w:sz w:val="28"/>
          <w:szCs w:val="28"/>
        </w:rPr>
        <w:t xml:space="preserve">. </w:t>
      </w:r>
      <w:r w:rsidRPr="00183327">
        <w:rPr>
          <w:b/>
          <w:bCs/>
          <w:sz w:val="28"/>
          <w:szCs w:val="28"/>
        </w:rPr>
        <w:t>Критерии оценки</w:t>
      </w:r>
    </w:p>
    <w:p w:rsidR="00C03B39" w:rsidRDefault="00C03B39" w:rsidP="00C03B39">
      <w:pPr>
        <w:shd w:val="clear" w:color="auto" w:fill="FFFFFF"/>
        <w:tabs>
          <w:tab w:val="left" w:pos="998"/>
        </w:tabs>
        <w:spacing w:line="35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3E3342">
        <w:rPr>
          <w:color w:val="000000"/>
          <w:sz w:val="28"/>
          <w:szCs w:val="28"/>
        </w:rPr>
        <w:t xml:space="preserve">Оценка деятельности участника конкурса производится </w:t>
      </w:r>
      <w:r w:rsidRPr="003E3342">
        <w:rPr>
          <w:color w:val="000000"/>
          <w:spacing w:val="-1"/>
          <w:sz w:val="28"/>
          <w:szCs w:val="28"/>
        </w:rPr>
        <w:t>в соответствии с</w:t>
      </w:r>
      <w:r>
        <w:rPr>
          <w:color w:val="000000"/>
          <w:spacing w:val="-1"/>
          <w:sz w:val="28"/>
          <w:szCs w:val="28"/>
        </w:rPr>
        <w:t>о</w:t>
      </w:r>
      <w:r w:rsidRPr="0038113C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значениями</w:t>
      </w:r>
      <w:r w:rsidRPr="00400984">
        <w:rPr>
          <w:sz w:val="28"/>
          <w:szCs w:val="28"/>
        </w:rPr>
        <w:t xml:space="preserve"> расчетных показателей эффективности</w:t>
      </w:r>
      <w:r>
        <w:rPr>
          <w:sz w:val="28"/>
          <w:szCs w:val="28"/>
        </w:rPr>
        <w:t xml:space="preserve"> деятельности</w:t>
      </w:r>
      <w:r>
        <w:t xml:space="preserve"> </w:t>
      </w:r>
      <w:r>
        <w:rPr>
          <w:sz w:val="28"/>
          <w:szCs w:val="28"/>
        </w:rPr>
        <w:t>учреждений за 2017 год,</w:t>
      </w:r>
      <w:r w:rsidRPr="003E3342">
        <w:rPr>
          <w:color w:val="000000"/>
          <w:sz w:val="28"/>
          <w:szCs w:val="28"/>
        </w:rPr>
        <w:t xml:space="preserve"> на основании </w:t>
      </w:r>
      <w:proofErr w:type="gramStart"/>
      <w:r w:rsidRPr="003E3342">
        <w:rPr>
          <w:color w:val="000000"/>
          <w:sz w:val="28"/>
          <w:szCs w:val="28"/>
        </w:rPr>
        <w:t>методики расчета</w:t>
      </w:r>
      <w:r w:rsidRPr="006F761F">
        <w:t xml:space="preserve"> </w:t>
      </w:r>
      <w:r w:rsidRPr="006F761F">
        <w:rPr>
          <w:color w:val="000000"/>
          <w:sz w:val="28"/>
          <w:szCs w:val="28"/>
        </w:rPr>
        <w:t>общего уровня результативности деятельности</w:t>
      </w:r>
      <w:proofErr w:type="gramEnd"/>
      <w:r w:rsidRPr="006F761F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>,</w:t>
      </w:r>
      <w:r w:rsidRPr="006F761F">
        <w:rPr>
          <w:sz w:val="28"/>
          <w:szCs w:val="28"/>
        </w:rPr>
        <w:t xml:space="preserve"> </w:t>
      </w:r>
      <w:r w:rsidRPr="003E3342">
        <w:rPr>
          <w:color w:val="000000"/>
          <w:sz w:val="28"/>
          <w:szCs w:val="28"/>
        </w:rPr>
        <w:t>утвер</w:t>
      </w:r>
      <w:r>
        <w:rPr>
          <w:color w:val="000000"/>
          <w:sz w:val="28"/>
          <w:szCs w:val="28"/>
        </w:rPr>
        <w:t>жденной</w:t>
      </w:r>
      <w:r w:rsidRPr="003E3342">
        <w:rPr>
          <w:color w:val="000000"/>
          <w:sz w:val="28"/>
          <w:szCs w:val="28"/>
        </w:rPr>
        <w:t xml:space="preserve">  приказом</w:t>
      </w:r>
      <w:r w:rsidRPr="0098685E">
        <w:rPr>
          <w:sz w:val="28"/>
          <w:szCs w:val="28"/>
        </w:rPr>
        <w:t>.</w:t>
      </w:r>
    </w:p>
    <w:p w:rsidR="00C03B39" w:rsidRPr="00183327" w:rsidRDefault="00C03B39" w:rsidP="00C03B39">
      <w:pPr>
        <w:spacing w:line="350" w:lineRule="atLeast"/>
        <w:ind w:firstLine="709"/>
        <w:jc w:val="both"/>
        <w:rPr>
          <w:bCs/>
          <w:sz w:val="28"/>
          <w:szCs w:val="28"/>
        </w:rPr>
      </w:pPr>
      <w:r w:rsidRPr="00183327">
        <w:rPr>
          <w:bCs/>
          <w:sz w:val="28"/>
          <w:szCs w:val="28"/>
        </w:rPr>
        <w:t>9.2. Критерии оценки при визуальном осмотре учреждения</w:t>
      </w:r>
      <w:r>
        <w:rPr>
          <w:bCs/>
          <w:sz w:val="28"/>
          <w:szCs w:val="28"/>
        </w:rPr>
        <w:t>:</w:t>
      </w:r>
    </w:p>
    <w:p w:rsidR="00C03B39" w:rsidRDefault="00C03B39" w:rsidP="00C03B39">
      <w:pPr>
        <w:spacing w:line="35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эстетическое оформление учреждения и прилегающей к нему территории;</w:t>
      </w:r>
    </w:p>
    <w:p w:rsidR="00C03B39" w:rsidRDefault="00C03B39" w:rsidP="00C03B39">
      <w:pPr>
        <w:spacing w:line="35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</w:t>
      </w:r>
      <w:r w:rsidRPr="00194DA4">
        <w:rPr>
          <w:bCs/>
          <w:sz w:val="28"/>
          <w:szCs w:val="28"/>
        </w:rPr>
        <w:t>информационно-методичес</w:t>
      </w:r>
      <w:r>
        <w:rPr>
          <w:bCs/>
          <w:sz w:val="28"/>
          <w:szCs w:val="28"/>
        </w:rPr>
        <w:t>кой базы</w:t>
      </w:r>
      <w:r w:rsidRPr="00194DA4">
        <w:rPr>
          <w:bCs/>
          <w:sz w:val="28"/>
          <w:szCs w:val="28"/>
        </w:rPr>
        <w:t xml:space="preserve"> по работе с молодежью</w:t>
      </w:r>
      <w:r>
        <w:rPr>
          <w:bCs/>
          <w:sz w:val="28"/>
          <w:szCs w:val="28"/>
        </w:rPr>
        <w:t>;</w:t>
      </w:r>
    </w:p>
    <w:p w:rsidR="00C03B39" w:rsidRPr="00194DA4" w:rsidRDefault="00C03B39" w:rsidP="00C03B39">
      <w:pPr>
        <w:spacing w:line="35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наглядных материалов о деятельности учреждения;</w:t>
      </w:r>
    </w:p>
    <w:p w:rsidR="00C03B39" w:rsidRPr="005E0358" w:rsidRDefault="00C03B39" w:rsidP="00C03B39">
      <w:pPr>
        <w:shd w:val="clear" w:color="auto" w:fill="FFFFFF"/>
        <w:spacing w:line="350" w:lineRule="atLeast"/>
        <w:ind w:firstLine="709"/>
        <w:jc w:val="both"/>
        <w:rPr>
          <w:sz w:val="28"/>
          <w:szCs w:val="28"/>
        </w:rPr>
      </w:pPr>
      <w:r w:rsidRPr="005E0358">
        <w:rPr>
          <w:sz w:val="28"/>
          <w:szCs w:val="28"/>
        </w:rPr>
        <w:t xml:space="preserve">актуальность и практическая значимость </w:t>
      </w:r>
      <w:r>
        <w:rPr>
          <w:sz w:val="28"/>
          <w:szCs w:val="28"/>
        </w:rPr>
        <w:t>мероприятий, проводимых учреждением</w:t>
      </w:r>
      <w:r w:rsidRPr="005E0358">
        <w:rPr>
          <w:sz w:val="28"/>
          <w:szCs w:val="28"/>
        </w:rPr>
        <w:t>;</w:t>
      </w:r>
    </w:p>
    <w:p w:rsidR="00C03B39" w:rsidRDefault="00C03B39" w:rsidP="00C03B39">
      <w:pPr>
        <w:shd w:val="clear" w:color="auto" w:fill="FFFFFF"/>
        <w:spacing w:line="350" w:lineRule="atLeast"/>
        <w:ind w:firstLine="709"/>
        <w:jc w:val="both"/>
        <w:rPr>
          <w:sz w:val="28"/>
          <w:szCs w:val="28"/>
        </w:rPr>
      </w:pPr>
      <w:r w:rsidRPr="005E0358">
        <w:rPr>
          <w:sz w:val="28"/>
          <w:szCs w:val="28"/>
        </w:rPr>
        <w:t xml:space="preserve">возможность использования и распространения </w:t>
      </w:r>
      <w:r>
        <w:rPr>
          <w:sz w:val="28"/>
          <w:szCs w:val="28"/>
        </w:rPr>
        <w:t>опыта работы учреждения</w:t>
      </w:r>
      <w:r w:rsidRPr="005E035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области.</w:t>
      </w:r>
    </w:p>
    <w:p w:rsidR="00C03B39" w:rsidRPr="005E0358" w:rsidRDefault="00C03B39" w:rsidP="00C03B39">
      <w:pPr>
        <w:shd w:val="clear" w:color="auto" w:fill="FFFFFF"/>
        <w:spacing w:line="360" w:lineRule="atLeast"/>
        <w:ind w:firstLine="709"/>
        <w:rPr>
          <w:sz w:val="28"/>
          <w:szCs w:val="28"/>
        </w:rPr>
      </w:pPr>
    </w:p>
    <w:p w:rsidR="00C03B39" w:rsidRDefault="00C03B39" w:rsidP="00C03B39">
      <w:pPr>
        <w:pStyle w:val="af"/>
        <w:spacing w:before="0" w:line="240" w:lineRule="exact"/>
        <w:ind w:left="0" w:firstLine="709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10. </w:t>
      </w:r>
      <w:r w:rsidRPr="00DE6D7D">
        <w:rPr>
          <w:b/>
          <w:bCs/>
          <w:iCs/>
          <w:sz w:val="28"/>
          <w:szCs w:val="28"/>
        </w:rPr>
        <w:t>Подведение итогов и награждение</w:t>
      </w:r>
    </w:p>
    <w:p w:rsidR="00C03B39" w:rsidRDefault="00C03B39" w:rsidP="00C03B39">
      <w:pPr>
        <w:spacing w:line="35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10.1. Победителями конкурса (1, 2, 3 места) признаются учреждения, добившиеся наивысших (лучших) результатов по итогам анализа показателей оценки деятельности учреждений, оценки поступивших документов.</w:t>
      </w:r>
    </w:p>
    <w:p w:rsidR="00C03B39" w:rsidRDefault="00C03B39" w:rsidP="00C03B39">
      <w:pPr>
        <w:pStyle w:val="af"/>
        <w:spacing w:before="0" w:line="350" w:lineRule="atLeast"/>
        <w:ind w:left="0"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10.2. Победители конкурса (занявшие в конкурсе 1, 2, 3 места) награждаются дипломами и призами.</w:t>
      </w:r>
    </w:p>
    <w:p w:rsidR="00C03B39" w:rsidRDefault="00C03B39" w:rsidP="00C03B39">
      <w:pPr>
        <w:pStyle w:val="af"/>
        <w:spacing w:before="0" w:line="350" w:lineRule="atLeast"/>
        <w:ind w:left="0"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10.3. </w:t>
      </w:r>
      <w:r>
        <w:rPr>
          <w:sz w:val="28"/>
          <w:szCs w:val="28"/>
        </w:rPr>
        <w:t xml:space="preserve">Конкурсная комиссия имеет право в случае выявления </w:t>
      </w:r>
      <w:r w:rsidRPr="00666D55">
        <w:rPr>
          <w:sz w:val="28"/>
          <w:szCs w:val="28"/>
        </w:rPr>
        <w:t xml:space="preserve">неэффективности деятельности </w:t>
      </w:r>
      <w:r>
        <w:rPr>
          <w:sz w:val="28"/>
          <w:szCs w:val="28"/>
        </w:rPr>
        <w:t xml:space="preserve">учреждения </w:t>
      </w:r>
      <w:r w:rsidRPr="00666D55">
        <w:rPr>
          <w:sz w:val="28"/>
          <w:szCs w:val="28"/>
        </w:rPr>
        <w:t>не присуждать 1, 2, 3 места.</w:t>
      </w:r>
    </w:p>
    <w:p w:rsidR="00C03B39" w:rsidRDefault="00C03B39" w:rsidP="00C03B39">
      <w:pPr>
        <w:pStyle w:val="af"/>
        <w:spacing w:before="0" w:line="350" w:lineRule="atLeast"/>
        <w:ind w:left="0"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>10.4. Итоги конкурса утверждаются приказом Министерства.</w:t>
      </w:r>
    </w:p>
    <w:p w:rsidR="00C03B39" w:rsidRDefault="00C03B39" w:rsidP="00C03B39">
      <w:pPr>
        <w:pStyle w:val="af"/>
        <w:spacing w:before="0" w:line="240" w:lineRule="exact"/>
        <w:ind w:left="0" w:firstLine="709"/>
        <w:rPr>
          <w:b/>
          <w:bCs/>
          <w:iCs/>
          <w:sz w:val="28"/>
          <w:szCs w:val="28"/>
        </w:rPr>
      </w:pPr>
    </w:p>
    <w:p w:rsidR="00C03B39" w:rsidRPr="00CC6E77" w:rsidRDefault="00C03B39" w:rsidP="00C03B39">
      <w:pPr>
        <w:pStyle w:val="af"/>
        <w:spacing w:before="0" w:line="240" w:lineRule="exact"/>
        <w:ind w:left="0" w:firstLine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11</w:t>
      </w:r>
      <w:r w:rsidRPr="00CC6E77">
        <w:rPr>
          <w:b/>
          <w:bCs/>
          <w:iCs/>
          <w:sz w:val="28"/>
          <w:szCs w:val="28"/>
        </w:rPr>
        <w:t>. Финансовое обеспечение</w:t>
      </w:r>
    </w:p>
    <w:p w:rsidR="00C03B39" w:rsidRPr="00DE6D7D" w:rsidRDefault="00C03B39" w:rsidP="00C03B39">
      <w:pPr>
        <w:pStyle w:val="af"/>
        <w:spacing w:before="0" w:line="350" w:lineRule="atLeast"/>
        <w:ind w:left="0" w:firstLine="709"/>
        <w:rPr>
          <w:bCs/>
          <w:iCs/>
          <w:sz w:val="28"/>
          <w:szCs w:val="28"/>
        </w:rPr>
      </w:pPr>
      <w:r w:rsidRPr="0010734C">
        <w:rPr>
          <w:bCs/>
          <w:iCs/>
          <w:sz w:val="28"/>
          <w:szCs w:val="28"/>
        </w:rPr>
        <w:t>Расходы, связанные с подготовкой и проведением конкурса, осуществляются за счет средств субсидии на финансовое обеспечение выполнения государственного задания на оказание государственных услуг (выполнение работ), предоставленной ОАУ «Дом молодежи, центр подготовки граждан к военной службе», согласно утвержденной смете.</w:t>
      </w:r>
    </w:p>
    <w:p w:rsidR="00C03B39" w:rsidRDefault="00C03B39" w:rsidP="00C03B39">
      <w:pPr>
        <w:spacing w:line="360" w:lineRule="atLeast"/>
        <w:jc w:val="center"/>
        <w:rPr>
          <w:bCs/>
          <w:iCs/>
          <w:sz w:val="28"/>
          <w:szCs w:val="28"/>
        </w:rPr>
        <w:sectPr w:rsidR="00C03B39" w:rsidSect="005121DF">
          <w:pgSz w:w="11906" w:h="16838"/>
          <w:pgMar w:top="567" w:right="567" w:bottom="567" w:left="1985" w:header="426" w:footer="709" w:gutter="0"/>
          <w:pgNumType w:start="1"/>
          <w:cols w:space="708"/>
          <w:titlePg/>
          <w:docGrid w:linePitch="360"/>
        </w:sectPr>
      </w:pPr>
      <w:r>
        <w:rPr>
          <w:bCs/>
          <w:iCs/>
          <w:sz w:val="28"/>
          <w:szCs w:val="28"/>
        </w:rPr>
        <w:t>_______________________________</w:t>
      </w:r>
    </w:p>
    <w:tbl>
      <w:tblPr>
        <w:tblpPr w:leftFromText="180" w:rightFromText="180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3978"/>
        <w:gridCol w:w="3978"/>
      </w:tblGrid>
      <w:tr w:rsidR="00C03B39" w:rsidRPr="00F61AB1" w:rsidTr="00F51E80">
        <w:trPr>
          <w:trHeight w:val="1204"/>
        </w:trPr>
        <w:tc>
          <w:tcPr>
            <w:tcW w:w="3978" w:type="dxa"/>
          </w:tcPr>
          <w:p w:rsidR="00C03B39" w:rsidRPr="00AE2370" w:rsidRDefault="00C03B39" w:rsidP="00C03B39">
            <w:pPr>
              <w:pStyle w:val="ab"/>
              <w:spacing w:line="240" w:lineRule="exact"/>
              <w:ind w:firstLine="0"/>
              <w:jc w:val="center"/>
              <w:rPr>
                <w:bCs/>
                <w:szCs w:val="28"/>
                <w:lang w:eastAsia="ar-SA"/>
              </w:rPr>
            </w:pPr>
          </w:p>
        </w:tc>
        <w:tc>
          <w:tcPr>
            <w:tcW w:w="3978" w:type="dxa"/>
            <w:shd w:val="clear" w:color="auto" w:fill="auto"/>
          </w:tcPr>
          <w:p w:rsidR="00C03B39" w:rsidRPr="00F61AB1" w:rsidRDefault="00C03B39" w:rsidP="00C03B39">
            <w:pPr>
              <w:pStyle w:val="ab"/>
              <w:spacing w:line="240" w:lineRule="exact"/>
              <w:ind w:firstLine="0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УТВЕРЖДЕНА</w:t>
            </w:r>
          </w:p>
          <w:p w:rsidR="00C03B39" w:rsidRPr="00F61AB1" w:rsidRDefault="00C03B39" w:rsidP="00C03B39">
            <w:pPr>
              <w:pStyle w:val="ab"/>
              <w:spacing w:line="240" w:lineRule="exact"/>
              <w:ind w:firstLine="0"/>
              <w:jc w:val="center"/>
              <w:rPr>
                <w:bCs/>
                <w:szCs w:val="28"/>
                <w:lang w:eastAsia="ar-SA"/>
              </w:rPr>
            </w:pPr>
            <w:r w:rsidRPr="00F61AB1">
              <w:rPr>
                <w:bCs/>
                <w:szCs w:val="28"/>
                <w:lang w:eastAsia="ar-SA"/>
              </w:rPr>
              <w:t>приказом министерства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61AB1">
              <w:rPr>
                <w:bCs/>
                <w:szCs w:val="28"/>
                <w:lang w:eastAsia="ar-SA"/>
              </w:rPr>
              <w:t>спорта и молодежной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F61AB1">
              <w:rPr>
                <w:bCs/>
                <w:szCs w:val="28"/>
                <w:lang w:eastAsia="ar-SA"/>
              </w:rPr>
              <w:t>пол</w:t>
            </w:r>
            <w:r>
              <w:rPr>
                <w:bCs/>
                <w:szCs w:val="28"/>
                <w:lang w:eastAsia="ar-SA"/>
              </w:rPr>
              <w:t xml:space="preserve">итики Новгородской области </w:t>
            </w:r>
            <w:r>
              <w:rPr>
                <w:bCs/>
                <w:szCs w:val="28"/>
                <w:lang w:eastAsia="ar-SA"/>
              </w:rPr>
              <w:br/>
              <w:t xml:space="preserve">от 18 </w:t>
            </w:r>
            <w:r w:rsidRPr="00F61AB1">
              <w:rPr>
                <w:bCs/>
                <w:szCs w:val="28"/>
                <w:lang w:eastAsia="ar-SA"/>
              </w:rPr>
              <w:t>июня 2018 года</w:t>
            </w:r>
            <w:r>
              <w:rPr>
                <w:bCs/>
                <w:szCs w:val="28"/>
                <w:lang w:eastAsia="ar-SA"/>
              </w:rPr>
              <w:t xml:space="preserve"> № 353</w:t>
            </w:r>
          </w:p>
          <w:p w:rsidR="00C03B39" w:rsidRPr="00AE2370" w:rsidRDefault="00C03B39" w:rsidP="00C03B39">
            <w:pPr>
              <w:pStyle w:val="ab"/>
              <w:spacing w:line="240" w:lineRule="exact"/>
              <w:jc w:val="center"/>
              <w:rPr>
                <w:bCs/>
                <w:szCs w:val="28"/>
                <w:lang w:eastAsia="ar-SA"/>
              </w:rPr>
            </w:pPr>
            <w:r w:rsidRPr="00F61AB1">
              <w:rPr>
                <w:bCs/>
                <w:szCs w:val="28"/>
                <w:lang w:eastAsia="ar-SA"/>
              </w:rPr>
              <w:t xml:space="preserve"> </w:t>
            </w:r>
          </w:p>
        </w:tc>
      </w:tr>
    </w:tbl>
    <w:p w:rsidR="00C03B39" w:rsidRDefault="00C03B39" w:rsidP="00C03B39">
      <w:pPr>
        <w:pStyle w:val="docname"/>
        <w:tabs>
          <w:tab w:val="left" w:pos="4536"/>
        </w:tabs>
        <w:spacing w:before="0" w:beforeAutospacing="0" w:after="120" w:afterAutospacing="0" w:line="240" w:lineRule="exact"/>
        <w:ind w:left="2829" w:firstLine="1707"/>
        <w:jc w:val="center"/>
        <w:rPr>
          <w:sz w:val="28"/>
          <w:szCs w:val="28"/>
        </w:rPr>
      </w:pPr>
    </w:p>
    <w:p w:rsidR="00C03B39" w:rsidRDefault="00C03B39" w:rsidP="00C03B39">
      <w:pPr>
        <w:pStyle w:val="docname"/>
        <w:tabs>
          <w:tab w:val="left" w:pos="4536"/>
        </w:tabs>
        <w:spacing w:before="0" w:beforeAutospacing="0" w:after="120" w:afterAutospacing="0" w:line="240" w:lineRule="exact"/>
        <w:ind w:left="2829" w:firstLine="1707"/>
        <w:jc w:val="center"/>
        <w:rPr>
          <w:sz w:val="28"/>
          <w:szCs w:val="28"/>
        </w:rPr>
      </w:pPr>
    </w:p>
    <w:p w:rsidR="00C03B39" w:rsidRDefault="00C03B39" w:rsidP="00C03B39">
      <w:pPr>
        <w:pStyle w:val="docname"/>
        <w:tabs>
          <w:tab w:val="left" w:pos="4536"/>
        </w:tabs>
        <w:spacing w:before="0" w:beforeAutospacing="0" w:after="120" w:afterAutospacing="0" w:line="240" w:lineRule="exact"/>
        <w:ind w:left="2829" w:firstLine="1707"/>
        <w:jc w:val="center"/>
        <w:rPr>
          <w:sz w:val="28"/>
          <w:szCs w:val="28"/>
        </w:rPr>
      </w:pPr>
    </w:p>
    <w:p w:rsidR="00C03B39" w:rsidRDefault="00C03B39" w:rsidP="00C03B39">
      <w:pPr>
        <w:pStyle w:val="docname"/>
        <w:tabs>
          <w:tab w:val="left" w:pos="4536"/>
        </w:tabs>
        <w:spacing w:before="0" w:beforeAutospacing="0" w:after="120" w:afterAutospacing="0" w:line="240" w:lineRule="exact"/>
        <w:ind w:left="2829" w:firstLine="1707"/>
        <w:jc w:val="center"/>
        <w:rPr>
          <w:sz w:val="28"/>
          <w:szCs w:val="28"/>
        </w:rPr>
      </w:pPr>
    </w:p>
    <w:p w:rsidR="00C03B39" w:rsidRDefault="00C03B39" w:rsidP="00C03B39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C03B39" w:rsidRPr="0038113C" w:rsidRDefault="00C03B39" w:rsidP="00C03B39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38113C">
        <w:rPr>
          <w:b/>
          <w:sz w:val="28"/>
          <w:szCs w:val="28"/>
        </w:rPr>
        <w:t>Методика</w:t>
      </w:r>
    </w:p>
    <w:p w:rsidR="00C03B39" w:rsidRDefault="00C03B39" w:rsidP="00C03B39">
      <w:pPr>
        <w:suppressAutoHyphens/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расчета общего уровня результативности деятельности учреждений</w:t>
      </w:r>
    </w:p>
    <w:p w:rsidR="00C03B39" w:rsidRDefault="00C03B39" w:rsidP="00C03B39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C03B39" w:rsidRDefault="00C03B39" w:rsidP="00C03B39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заполняют значения</w:t>
      </w:r>
      <w:r w:rsidRPr="00C511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80548">
        <w:rPr>
          <w:sz w:val="28"/>
          <w:szCs w:val="28"/>
        </w:rPr>
        <w:t>оказатели эффективности деятельности учрежден</w:t>
      </w:r>
      <w:r>
        <w:rPr>
          <w:sz w:val="28"/>
          <w:szCs w:val="28"/>
        </w:rPr>
        <w:t>ий и значения</w:t>
      </w:r>
      <w:r w:rsidRPr="00C511B5">
        <w:rPr>
          <w:sz w:val="28"/>
          <w:szCs w:val="28"/>
        </w:rPr>
        <w:t xml:space="preserve"> расчетных показателей эффективности деятельности учреждений</w:t>
      </w:r>
      <w:r>
        <w:rPr>
          <w:sz w:val="28"/>
          <w:szCs w:val="28"/>
        </w:rPr>
        <w:t>.</w:t>
      </w:r>
    </w:p>
    <w:p w:rsidR="00C03B39" w:rsidRDefault="00C03B39" w:rsidP="00C03B39">
      <w:pPr>
        <w:suppressAutoHyphens/>
        <w:spacing w:after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уровень результативности деятельности учреждений определяется по формуле:</w:t>
      </w:r>
    </w:p>
    <w:p w:rsidR="00C03B39" w:rsidRDefault="00C03B39" w:rsidP="00C03B39">
      <w:pPr>
        <w:spacing w:after="120" w:line="360" w:lineRule="atLeast"/>
        <w:jc w:val="center"/>
        <w:rPr>
          <w:sz w:val="28"/>
          <w:szCs w:val="28"/>
        </w:rPr>
      </w:pPr>
      <w:r w:rsidRPr="009021E6">
        <w:rPr>
          <w:sz w:val="28"/>
          <w:szCs w:val="28"/>
        </w:rPr>
        <w:t>И</w:t>
      </w:r>
      <w:r w:rsidRPr="00C448D1">
        <w:rPr>
          <w:sz w:val="28"/>
          <w:szCs w:val="28"/>
          <w:vertAlign w:val="subscript"/>
        </w:rPr>
        <w:t>р</w:t>
      </w:r>
      <w:r w:rsidRPr="009021E6">
        <w:rPr>
          <w:sz w:val="28"/>
          <w:szCs w:val="28"/>
        </w:rPr>
        <w:t xml:space="preserve"> = ∑(</w:t>
      </w:r>
      <w:proofErr w:type="spellStart"/>
      <w:r w:rsidRPr="009021E6">
        <w:rPr>
          <w:sz w:val="28"/>
          <w:szCs w:val="28"/>
        </w:rPr>
        <w:t>И</w:t>
      </w:r>
      <w:r w:rsidRPr="009021E6">
        <w:rPr>
          <w:sz w:val="28"/>
          <w:szCs w:val="28"/>
          <w:vertAlign w:val="subscript"/>
        </w:rPr>
        <w:t>рч</w:t>
      </w:r>
      <w:proofErr w:type="spellEnd"/>
      <w:r w:rsidRPr="009021E6">
        <w:rPr>
          <w:sz w:val="28"/>
          <w:szCs w:val="28"/>
        </w:rPr>
        <w:t xml:space="preserve"> × </w:t>
      </w:r>
      <w:proofErr w:type="spellStart"/>
      <w:r w:rsidRPr="009021E6">
        <w:rPr>
          <w:sz w:val="28"/>
          <w:szCs w:val="28"/>
        </w:rPr>
        <w:t>У</w:t>
      </w:r>
      <w:r w:rsidRPr="009021E6">
        <w:rPr>
          <w:sz w:val="28"/>
          <w:szCs w:val="28"/>
          <w:vertAlign w:val="subscript"/>
        </w:rPr>
        <w:t>п</w:t>
      </w:r>
      <w:proofErr w:type="spellEnd"/>
      <w:r w:rsidRPr="009021E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9021E6">
        <w:rPr>
          <w:sz w:val="28"/>
          <w:szCs w:val="28"/>
        </w:rPr>
        <w:t>где:</w:t>
      </w:r>
    </w:p>
    <w:p w:rsidR="00C03B39" w:rsidRPr="00D352E8" w:rsidRDefault="00C03B39" w:rsidP="00C03B39">
      <w:pPr>
        <w:spacing w:before="120" w:line="240" w:lineRule="exact"/>
        <w:ind w:firstLine="709"/>
        <w:rPr>
          <w:bCs/>
          <w:sz w:val="28"/>
          <w:szCs w:val="28"/>
        </w:rPr>
      </w:pPr>
      <w:proofErr w:type="spellStart"/>
      <w:r w:rsidRPr="00D352E8">
        <w:rPr>
          <w:sz w:val="28"/>
          <w:szCs w:val="28"/>
        </w:rPr>
        <w:t>И</w:t>
      </w:r>
      <w:r w:rsidRPr="00D352E8">
        <w:rPr>
          <w:sz w:val="28"/>
          <w:szCs w:val="28"/>
          <w:vertAlign w:val="subscript"/>
        </w:rPr>
        <w:t>рч</w:t>
      </w:r>
      <w:proofErr w:type="spellEnd"/>
      <w:r w:rsidRPr="00D352E8">
        <w:rPr>
          <w:sz w:val="28"/>
          <w:szCs w:val="28"/>
        </w:rPr>
        <w:t xml:space="preserve"> – частный показатель результативности деятельности учреждения</w:t>
      </w:r>
      <w:r w:rsidRPr="00D352E8">
        <w:rPr>
          <w:bCs/>
          <w:sz w:val="28"/>
          <w:szCs w:val="28"/>
        </w:rPr>
        <w:t>, который определяется:</w:t>
      </w:r>
    </w:p>
    <w:p w:rsidR="00C03B39" w:rsidRPr="009021E6" w:rsidRDefault="00C03B39" w:rsidP="00C03B39">
      <w:pPr>
        <w:spacing w:line="360" w:lineRule="atLeast"/>
        <w:ind w:firstLine="708"/>
        <w:jc w:val="both"/>
        <w:rPr>
          <w:sz w:val="28"/>
          <w:szCs w:val="28"/>
        </w:rPr>
      </w:pPr>
      <w:r w:rsidRPr="009021E6">
        <w:rPr>
          <w:sz w:val="28"/>
          <w:szCs w:val="28"/>
        </w:rPr>
        <w:t>в отношении показателя, большее значение которого отражает большую эффективность, по формуле:</w:t>
      </w:r>
    </w:p>
    <w:p w:rsidR="00C03B39" w:rsidRPr="009021E6" w:rsidRDefault="00C03B39" w:rsidP="00C03B39">
      <w:pPr>
        <w:spacing w:line="360" w:lineRule="atLeast"/>
        <w:jc w:val="center"/>
        <w:rPr>
          <w:sz w:val="28"/>
          <w:szCs w:val="28"/>
        </w:rPr>
      </w:pPr>
      <w:proofErr w:type="spellStart"/>
      <w:r w:rsidRPr="009021E6">
        <w:rPr>
          <w:sz w:val="28"/>
          <w:szCs w:val="28"/>
        </w:rPr>
        <w:t>И</w:t>
      </w:r>
      <w:r w:rsidRPr="009021E6">
        <w:rPr>
          <w:sz w:val="28"/>
          <w:szCs w:val="28"/>
          <w:vertAlign w:val="subscript"/>
        </w:rPr>
        <w:t>рч</w:t>
      </w:r>
      <w:proofErr w:type="spellEnd"/>
      <w:r w:rsidRPr="009021E6">
        <w:rPr>
          <w:sz w:val="28"/>
          <w:szCs w:val="28"/>
        </w:rPr>
        <w:t xml:space="preserve"> = (</w:t>
      </w:r>
      <w:proofErr w:type="spellStart"/>
      <w:r w:rsidRPr="009021E6">
        <w:rPr>
          <w:sz w:val="28"/>
          <w:szCs w:val="28"/>
        </w:rPr>
        <w:t>А</w:t>
      </w:r>
      <w:r w:rsidRPr="009021E6"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>−</w:t>
      </w:r>
      <w:r w:rsidRPr="009021E6">
        <w:rPr>
          <w:sz w:val="28"/>
          <w:szCs w:val="28"/>
        </w:rPr>
        <w:t>А</w:t>
      </w:r>
      <w:r w:rsidRPr="009021E6">
        <w:rPr>
          <w:sz w:val="28"/>
          <w:szCs w:val="28"/>
          <w:vertAlign w:val="subscript"/>
        </w:rPr>
        <w:t>мин</w:t>
      </w:r>
      <w:r w:rsidRPr="009021E6">
        <w:rPr>
          <w:sz w:val="28"/>
          <w:szCs w:val="28"/>
        </w:rPr>
        <w:t>) / (</w:t>
      </w:r>
      <w:proofErr w:type="spellStart"/>
      <w:r w:rsidRPr="009021E6">
        <w:rPr>
          <w:sz w:val="28"/>
          <w:szCs w:val="28"/>
        </w:rPr>
        <w:t>А</w:t>
      </w:r>
      <w:r w:rsidRPr="009021E6">
        <w:rPr>
          <w:sz w:val="28"/>
          <w:szCs w:val="28"/>
          <w:vertAlign w:val="subscript"/>
        </w:rPr>
        <w:t>макс</w:t>
      </w:r>
      <w:proofErr w:type="spellEnd"/>
      <w:r>
        <w:rPr>
          <w:sz w:val="28"/>
          <w:szCs w:val="28"/>
        </w:rPr>
        <w:t>−</w:t>
      </w:r>
      <w:r w:rsidRPr="009021E6">
        <w:rPr>
          <w:sz w:val="28"/>
          <w:szCs w:val="28"/>
        </w:rPr>
        <w:t>А</w:t>
      </w:r>
      <w:r w:rsidRPr="009021E6">
        <w:rPr>
          <w:sz w:val="28"/>
          <w:szCs w:val="28"/>
          <w:vertAlign w:val="subscript"/>
        </w:rPr>
        <w:t>мин</w:t>
      </w:r>
      <w:r w:rsidRPr="009021E6">
        <w:rPr>
          <w:sz w:val="28"/>
          <w:szCs w:val="28"/>
        </w:rPr>
        <w:t>),</w:t>
      </w:r>
    </w:p>
    <w:p w:rsidR="00C03B39" w:rsidRPr="009021E6" w:rsidRDefault="00C03B39" w:rsidP="00C03B39">
      <w:pPr>
        <w:spacing w:after="120" w:line="360" w:lineRule="atLeast"/>
        <w:ind w:firstLine="709"/>
        <w:jc w:val="both"/>
        <w:rPr>
          <w:sz w:val="28"/>
          <w:szCs w:val="28"/>
        </w:rPr>
      </w:pPr>
      <w:r w:rsidRPr="009021E6">
        <w:rPr>
          <w:sz w:val="28"/>
          <w:szCs w:val="28"/>
        </w:rPr>
        <w:t>в отношении показателя, большее значение которого отражает меньшую эффективность, по формуле:</w:t>
      </w:r>
    </w:p>
    <w:p w:rsidR="00C03B39" w:rsidRPr="009021E6" w:rsidRDefault="00C03B39" w:rsidP="00C03B39">
      <w:pPr>
        <w:spacing w:after="120" w:line="360" w:lineRule="atLeast"/>
        <w:jc w:val="center"/>
        <w:rPr>
          <w:sz w:val="28"/>
          <w:szCs w:val="28"/>
        </w:rPr>
      </w:pPr>
      <w:proofErr w:type="spellStart"/>
      <w:r w:rsidRPr="009021E6">
        <w:rPr>
          <w:sz w:val="28"/>
          <w:szCs w:val="28"/>
        </w:rPr>
        <w:t>И</w:t>
      </w:r>
      <w:r w:rsidRPr="009021E6">
        <w:rPr>
          <w:sz w:val="28"/>
          <w:szCs w:val="28"/>
          <w:vertAlign w:val="subscript"/>
        </w:rPr>
        <w:t>рч</w:t>
      </w:r>
      <w:proofErr w:type="spellEnd"/>
      <w:r w:rsidRPr="009021E6">
        <w:rPr>
          <w:sz w:val="28"/>
          <w:szCs w:val="28"/>
        </w:rPr>
        <w:t xml:space="preserve"> = (</w:t>
      </w:r>
      <w:proofErr w:type="spellStart"/>
      <w:r w:rsidRPr="009021E6">
        <w:rPr>
          <w:sz w:val="28"/>
          <w:szCs w:val="28"/>
        </w:rPr>
        <w:t>А</w:t>
      </w:r>
      <w:r w:rsidRPr="009021E6">
        <w:rPr>
          <w:sz w:val="28"/>
          <w:szCs w:val="28"/>
          <w:vertAlign w:val="subscript"/>
        </w:rPr>
        <w:t>макс</w:t>
      </w:r>
      <w:r>
        <w:rPr>
          <w:sz w:val="28"/>
          <w:szCs w:val="28"/>
        </w:rPr>
        <w:t>−</w:t>
      </w:r>
      <w:r w:rsidRPr="009021E6">
        <w:rPr>
          <w:sz w:val="28"/>
          <w:szCs w:val="28"/>
        </w:rPr>
        <w:t>А</w:t>
      </w:r>
      <w:r w:rsidRPr="009021E6">
        <w:rPr>
          <w:sz w:val="28"/>
          <w:szCs w:val="28"/>
          <w:vertAlign w:val="subscript"/>
        </w:rPr>
        <w:t>м</w:t>
      </w:r>
      <w:proofErr w:type="spellEnd"/>
      <w:r w:rsidRPr="009021E6">
        <w:rPr>
          <w:sz w:val="28"/>
          <w:szCs w:val="28"/>
        </w:rPr>
        <w:t>) / (</w:t>
      </w:r>
      <w:proofErr w:type="spellStart"/>
      <w:r w:rsidRPr="009021E6">
        <w:rPr>
          <w:sz w:val="28"/>
          <w:szCs w:val="28"/>
        </w:rPr>
        <w:t>А</w:t>
      </w:r>
      <w:r w:rsidRPr="009021E6">
        <w:rPr>
          <w:sz w:val="28"/>
          <w:szCs w:val="28"/>
          <w:vertAlign w:val="subscript"/>
        </w:rPr>
        <w:t>макс</w:t>
      </w:r>
      <w:proofErr w:type="spellEnd"/>
      <w:r>
        <w:rPr>
          <w:sz w:val="28"/>
          <w:szCs w:val="28"/>
        </w:rPr>
        <w:t>−</w:t>
      </w:r>
      <w:r w:rsidRPr="009021E6">
        <w:rPr>
          <w:sz w:val="28"/>
          <w:szCs w:val="28"/>
        </w:rPr>
        <w:t>А</w:t>
      </w:r>
      <w:r w:rsidRPr="009021E6">
        <w:rPr>
          <w:sz w:val="28"/>
          <w:szCs w:val="28"/>
          <w:vertAlign w:val="subscript"/>
        </w:rPr>
        <w:t>мин</w:t>
      </w:r>
      <w:r w:rsidRPr="009021E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9021E6">
        <w:rPr>
          <w:sz w:val="28"/>
          <w:szCs w:val="28"/>
        </w:rPr>
        <w:t>где:</w:t>
      </w:r>
    </w:p>
    <w:p w:rsidR="00C03B39" w:rsidRPr="00D352E8" w:rsidRDefault="00C03B39" w:rsidP="00C03B39">
      <w:pPr>
        <w:spacing w:line="360" w:lineRule="atLeast"/>
        <w:jc w:val="both"/>
      </w:pPr>
      <w:proofErr w:type="spellStart"/>
      <w:r w:rsidRPr="00D352E8">
        <w:t>А</w:t>
      </w:r>
      <w:r w:rsidRPr="00D352E8">
        <w:rPr>
          <w:vertAlign w:val="subscript"/>
        </w:rPr>
        <w:t>м</w:t>
      </w:r>
      <w:proofErr w:type="spellEnd"/>
      <w:r w:rsidRPr="00D352E8">
        <w:t xml:space="preserve">     – значение показателя учреждения за 2017 год;</w:t>
      </w:r>
    </w:p>
    <w:p w:rsidR="00C03B39" w:rsidRPr="00D352E8" w:rsidRDefault="00C03B39" w:rsidP="00C03B39">
      <w:pPr>
        <w:spacing w:line="360" w:lineRule="atLeast"/>
        <w:jc w:val="both"/>
      </w:pPr>
      <w:r w:rsidRPr="00D352E8">
        <w:t>А</w:t>
      </w:r>
      <w:r w:rsidRPr="00D352E8">
        <w:rPr>
          <w:vertAlign w:val="subscript"/>
        </w:rPr>
        <w:t>мин</w:t>
      </w:r>
      <w:r w:rsidRPr="00D352E8">
        <w:t xml:space="preserve">  – минимальное значение показателя по учреждениям за 2017 год;</w:t>
      </w:r>
    </w:p>
    <w:p w:rsidR="00C03B39" w:rsidRPr="00D352E8" w:rsidRDefault="00C03B39" w:rsidP="00C03B39">
      <w:pPr>
        <w:spacing w:line="360" w:lineRule="atLeast"/>
        <w:jc w:val="both"/>
      </w:pPr>
      <w:proofErr w:type="spellStart"/>
      <w:r w:rsidRPr="00D352E8">
        <w:t>А</w:t>
      </w:r>
      <w:r w:rsidRPr="00D352E8">
        <w:rPr>
          <w:vertAlign w:val="subscript"/>
        </w:rPr>
        <w:t>макс</w:t>
      </w:r>
      <w:proofErr w:type="spellEnd"/>
      <w:r w:rsidRPr="00D352E8">
        <w:t xml:space="preserve"> – максимальное значение показателя по учреждениям за 2017год;</w:t>
      </w:r>
    </w:p>
    <w:p w:rsidR="00C03B39" w:rsidRPr="009021E6" w:rsidRDefault="00C03B39" w:rsidP="00C03B39">
      <w:pPr>
        <w:spacing w:after="120" w:line="360" w:lineRule="atLeast"/>
        <w:ind w:firstLine="709"/>
        <w:jc w:val="both"/>
        <w:rPr>
          <w:sz w:val="28"/>
          <w:szCs w:val="28"/>
        </w:rPr>
      </w:pPr>
      <w:proofErr w:type="spellStart"/>
      <w:r w:rsidRPr="009021E6">
        <w:rPr>
          <w:sz w:val="28"/>
          <w:szCs w:val="28"/>
        </w:rPr>
        <w:t>У</w:t>
      </w:r>
      <w:r w:rsidRPr="009021E6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–</w:t>
      </w:r>
      <w:r w:rsidRPr="009021E6">
        <w:rPr>
          <w:sz w:val="28"/>
          <w:szCs w:val="28"/>
        </w:rPr>
        <w:t xml:space="preserve"> удельный вес частного показателя результативности деятельности учреждений</w:t>
      </w:r>
      <w:r w:rsidRPr="009021E6">
        <w:rPr>
          <w:bCs/>
          <w:sz w:val="28"/>
          <w:szCs w:val="28"/>
        </w:rPr>
        <w:t>, который определяется по формуле:</w:t>
      </w:r>
    </w:p>
    <w:p w:rsidR="00C03B39" w:rsidRPr="009021E6" w:rsidRDefault="00C03B39" w:rsidP="00C03B39">
      <w:pPr>
        <w:spacing w:after="120" w:line="360" w:lineRule="atLeast"/>
        <w:jc w:val="center"/>
        <w:rPr>
          <w:sz w:val="28"/>
          <w:szCs w:val="28"/>
        </w:rPr>
      </w:pPr>
      <w:proofErr w:type="spellStart"/>
      <w:r w:rsidRPr="009021E6">
        <w:rPr>
          <w:sz w:val="28"/>
          <w:szCs w:val="28"/>
        </w:rPr>
        <w:t>У</w:t>
      </w:r>
      <w:r w:rsidRPr="00C448D1">
        <w:rPr>
          <w:sz w:val="28"/>
          <w:szCs w:val="28"/>
          <w:vertAlign w:val="subscript"/>
        </w:rPr>
        <w:t>п</w:t>
      </w:r>
      <w:proofErr w:type="spellEnd"/>
      <w:r w:rsidRPr="009021E6">
        <w:rPr>
          <w:sz w:val="28"/>
          <w:szCs w:val="28"/>
        </w:rPr>
        <w:t>=1</w:t>
      </w:r>
      <w:r>
        <w:rPr>
          <w:sz w:val="28"/>
          <w:szCs w:val="28"/>
        </w:rPr>
        <w:t xml:space="preserve"> </w:t>
      </w:r>
      <w:r w:rsidRPr="009021E6">
        <w:rPr>
          <w:sz w:val="28"/>
          <w:szCs w:val="28"/>
        </w:rPr>
        <w:t>/ N, где</w:t>
      </w:r>
      <w:r>
        <w:rPr>
          <w:sz w:val="28"/>
          <w:szCs w:val="28"/>
        </w:rPr>
        <w:t>:</w:t>
      </w:r>
    </w:p>
    <w:p w:rsidR="00C03B39" w:rsidRPr="00D352E8" w:rsidRDefault="00C03B39" w:rsidP="00C03B39">
      <w:pPr>
        <w:spacing w:line="360" w:lineRule="atLeast"/>
        <w:jc w:val="both"/>
        <w:rPr>
          <w:bCs/>
          <w:spacing w:val="-10"/>
        </w:rPr>
      </w:pPr>
      <w:r w:rsidRPr="00D352E8">
        <w:rPr>
          <w:spacing w:val="-10"/>
        </w:rPr>
        <w:t>N – количество частных показателей результативности деятельности учреждений</w:t>
      </w:r>
      <w:r w:rsidRPr="00D352E8">
        <w:rPr>
          <w:bCs/>
          <w:spacing w:val="-10"/>
        </w:rPr>
        <w:t>.</w:t>
      </w:r>
    </w:p>
    <w:p w:rsidR="00C03B39" w:rsidRDefault="00C03B39" w:rsidP="00C03B39">
      <w:pPr>
        <w:spacing w:line="360" w:lineRule="atLeast"/>
        <w:jc w:val="center"/>
        <w:rPr>
          <w:sz w:val="28"/>
          <w:szCs w:val="28"/>
        </w:rPr>
        <w:sectPr w:rsidR="00C03B39" w:rsidSect="009021E6">
          <w:pgSz w:w="11906" w:h="16838"/>
          <w:pgMar w:top="567" w:right="567" w:bottom="567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__________________________</w:t>
      </w:r>
    </w:p>
    <w:p w:rsidR="00C03B39" w:rsidRDefault="00C03B39" w:rsidP="00C03B39">
      <w:pPr>
        <w:pStyle w:val="docname"/>
        <w:tabs>
          <w:tab w:val="left" w:pos="4536"/>
        </w:tabs>
        <w:spacing w:before="0" w:beforeAutospacing="0" w:after="120" w:afterAutospacing="0" w:line="240" w:lineRule="exact"/>
        <w:ind w:left="2829" w:firstLine="170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03B39" w:rsidRDefault="00C03B39" w:rsidP="00C03B39">
      <w:pPr>
        <w:tabs>
          <w:tab w:val="left" w:pos="4536"/>
        </w:tabs>
        <w:spacing w:line="240" w:lineRule="exact"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к Положению об</w:t>
      </w:r>
      <w:r>
        <w:t xml:space="preserve"> </w:t>
      </w:r>
      <w:r>
        <w:rPr>
          <w:sz w:val="28"/>
          <w:szCs w:val="28"/>
        </w:rPr>
        <w:t>областном конкурсе на лучшую организацию работы среди учреждений по работе</w:t>
      </w:r>
      <w:proofErr w:type="gramEnd"/>
      <w:r>
        <w:rPr>
          <w:sz w:val="28"/>
          <w:szCs w:val="28"/>
        </w:rPr>
        <w:t xml:space="preserve"> с молодежью муниципальных районов, городского округа</w:t>
      </w:r>
    </w:p>
    <w:p w:rsidR="00C03B39" w:rsidRDefault="00C03B39" w:rsidP="00C03B39">
      <w:pPr>
        <w:pStyle w:val="docname"/>
        <w:tabs>
          <w:tab w:val="left" w:pos="4536"/>
        </w:tabs>
        <w:spacing w:before="0" w:beforeAutospacing="0" w:after="0" w:afterAutospacing="0" w:line="240" w:lineRule="exact"/>
        <w:ind w:left="5398"/>
        <w:rPr>
          <w:sz w:val="28"/>
          <w:szCs w:val="28"/>
        </w:rPr>
      </w:pPr>
    </w:p>
    <w:p w:rsidR="00C03B39" w:rsidRDefault="00C03B39" w:rsidP="00C03B39">
      <w:pPr>
        <w:ind w:left="5400"/>
        <w:jc w:val="both"/>
      </w:pPr>
    </w:p>
    <w:p w:rsidR="00C03B39" w:rsidRDefault="00C03B39" w:rsidP="00C03B39">
      <w:p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03B39" w:rsidRPr="00284B0A" w:rsidRDefault="00C03B39" w:rsidP="00C03B39">
      <w:pPr>
        <w:spacing w:line="240" w:lineRule="exact"/>
        <w:jc w:val="center"/>
        <w:rPr>
          <w:sz w:val="28"/>
          <w:szCs w:val="28"/>
        </w:rPr>
      </w:pPr>
      <w:proofErr w:type="gramStart"/>
      <w:r w:rsidRPr="00284B0A">
        <w:rPr>
          <w:sz w:val="28"/>
          <w:szCs w:val="28"/>
        </w:rPr>
        <w:t xml:space="preserve">на участие в областном конкурсе на лучшую организацию работы </w:t>
      </w:r>
      <w:r>
        <w:rPr>
          <w:sz w:val="28"/>
          <w:szCs w:val="28"/>
        </w:rPr>
        <w:br/>
      </w:r>
      <w:r w:rsidRPr="00284B0A">
        <w:rPr>
          <w:sz w:val="28"/>
          <w:szCs w:val="28"/>
        </w:rPr>
        <w:t>среди учреждений по работе</w:t>
      </w:r>
      <w:proofErr w:type="gramEnd"/>
      <w:r w:rsidRPr="00284B0A">
        <w:rPr>
          <w:sz w:val="28"/>
          <w:szCs w:val="28"/>
        </w:rPr>
        <w:t xml:space="preserve"> с молодежью муниципальных районов, городского округа</w:t>
      </w:r>
    </w:p>
    <w:p w:rsidR="00C03B39" w:rsidRDefault="00C03B39" w:rsidP="00C03B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9" w:rsidRPr="005836A0" w:rsidRDefault="00C03B39" w:rsidP="00C03B39">
      <w:pPr>
        <w:spacing w:line="240" w:lineRule="exact"/>
        <w:jc w:val="center"/>
      </w:pPr>
      <w:r>
        <w:t>(наименование</w:t>
      </w:r>
      <w:r w:rsidRPr="005836A0">
        <w:t xml:space="preserve"> органа </w:t>
      </w:r>
      <w:r w:rsidRPr="005836A0">
        <w:rPr>
          <w:bCs/>
          <w:iCs/>
        </w:rPr>
        <w:t>местного самоуправления муниципального района, городского округа, осуществляющего деятельность в сфере молодежной политики</w:t>
      </w:r>
      <w:r w:rsidRPr="005836A0">
        <w:t>)</w:t>
      </w:r>
    </w:p>
    <w:p w:rsidR="00C03B39" w:rsidRPr="005836A0" w:rsidRDefault="00C03B39" w:rsidP="00C03B39">
      <w:pPr>
        <w:spacing w:line="240" w:lineRule="exact"/>
        <w:jc w:val="center"/>
        <w:rPr>
          <w:i/>
        </w:rPr>
      </w:pPr>
    </w:p>
    <w:p w:rsidR="00C03B39" w:rsidRDefault="00C03B39" w:rsidP="00C03B39">
      <w:pPr>
        <w:spacing w:line="360" w:lineRule="atLeast"/>
        <w:jc w:val="both"/>
        <w:rPr>
          <w:sz w:val="28"/>
          <w:szCs w:val="28"/>
        </w:rPr>
      </w:pPr>
      <w:r>
        <w:rPr>
          <w:sz w:val="28"/>
        </w:rPr>
        <w:t xml:space="preserve">представляет </w:t>
      </w:r>
      <w:proofErr w:type="gramStart"/>
      <w:r>
        <w:rPr>
          <w:sz w:val="28"/>
        </w:rPr>
        <w:t xml:space="preserve">на областной конкурс </w:t>
      </w:r>
      <w:r>
        <w:rPr>
          <w:sz w:val="28"/>
          <w:szCs w:val="28"/>
        </w:rPr>
        <w:t>на лучшую организацию работы среди учреждений по работе с молодежью</w:t>
      </w:r>
      <w:proofErr w:type="gramEnd"/>
      <w:r>
        <w:rPr>
          <w:sz w:val="28"/>
          <w:szCs w:val="28"/>
        </w:rPr>
        <w:t xml:space="preserve"> муниципальных районов, городского округа материалы ______________________________________________ ______________________________________________________________</w:t>
      </w:r>
    </w:p>
    <w:p w:rsidR="00C03B39" w:rsidRDefault="00C03B39" w:rsidP="00C03B39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03B39" w:rsidRPr="005836A0" w:rsidRDefault="00C03B39" w:rsidP="00C03B39">
      <w:pPr>
        <w:spacing w:line="240" w:lineRule="exact"/>
        <w:jc w:val="center"/>
      </w:pPr>
      <w:r w:rsidRPr="005836A0">
        <w:t>(</w:t>
      </w:r>
      <w:r>
        <w:t>наименование</w:t>
      </w:r>
      <w:r w:rsidRPr="005836A0">
        <w:t xml:space="preserve"> учреждения по работе с молодежью муниципального района, городского округа в соответствии с уставом)</w:t>
      </w:r>
    </w:p>
    <w:p w:rsidR="00C03B39" w:rsidRDefault="00C03B39" w:rsidP="00C03B39">
      <w:pPr>
        <w:rPr>
          <w:sz w:val="28"/>
          <w:szCs w:val="28"/>
        </w:rPr>
      </w:pPr>
    </w:p>
    <w:p w:rsidR="00C03B39" w:rsidRDefault="00C03B39" w:rsidP="00C03B39">
      <w:pPr>
        <w:rPr>
          <w:sz w:val="28"/>
          <w:szCs w:val="28"/>
        </w:rPr>
      </w:pPr>
      <w:r w:rsidRPr="00F454D4">
        <w:rPr>
          <w:sz w:val="28"/>
          <w:szCs w:val="28"/>
        </w:rPr>
        <w:t xml:space="preserve">Конкурсные документы прилагаются </w:t>
      </w:r>
      <w:r w:rsidRPr="00CA6368">
        <w:rPr>
          <w:bCs/>
          <w:iCs/>
          <w:sz w:val="28"/>
          <w:szCs w:val="28"/>
        </w:rPr>
        <w:t>в электронном виде</w:t>
      </w:r>
      <w:r w:rsidRPr="00CA6368">
        <w:rPr>
          <w:sz w:val="28"/>
          <w:szCs w:val="28"/>
        </w:rPr>
        <w:t>:</w:t>
      </w:r>
    </w:p>
    <w:p w:rsidR="00C03B39" w:rsidRDefault="00C03B39" w:rsidP="00C03B39">
      <w:pPr>
        <w:rPr>
          <w:sz w:val="28"/>
          <w:szCs w:val="28"/>
        </w:rPr>
      </w:pPr>
      <w:r>
        <w:rPr>
          <w:sz w:val="28"/>
          <w:szCs w:val="28"/>
        </w:rPr>
        <w:t>1.___________ на__</w:t>
      </w:r>
      <w:r w:rsidRPr="00652377">
        <w:rPr>
          <w:sz w:val="28"/>
          <w:szCs w:val="28"/>
        </w:rPr>
        <w:t xml:space="preserve"> л. в </w:t>
      </w:r>
      <w:r>
        <w:rPr>
          <w:sz w:val="28"/>
          <w:szCs w:val="28"/>
        </w:rPr>
        <w:t xml:space="preserve">__ </w:t>
      </w:r>
      <w:r w:rsidRPr="00652377">
        <w:rPr>
          <w:sz w:val="28"/>
          <w:szCs w:val="28"/>
        </w:rPr>
        <w:t>экз</w:t>
      </w:r>
      <w:r>
        <w:rPr>
          <w:sz w:val="28"/>
          <w:szCs w:val="28"/>
        </w:rPr>
        <w:t>.;</w:t>
      </w:r>
    </w:p>
    <w:p w:rsidR="00C03B39" w:rsidRDefault="00C03B39" w:rsidP="00C03B39">
      <w:pPr>
        <w:rPr>
          <w:sz w:val="28"/>
          <w:szCs w:val="28"/>
        </w:rPr>
      </w:pPr>
      <w:r>
        <w:rPr>
          <w:sz w:val="28"/>
          <w:szCs w:val="28"/>
        </w:rPr>
        <w:t>2.___________ на__</w:t>
      </w:r>
      <w:r w:rsidRPr="00652377">
        <w:rPr>
          <w:sz w:val="28"/>
          <w:szCs w:val="28"/>
        </w:rPr>
        <w:t xml:space="preserve"> л. в </w:t>
      </w:r>
      <w:r>
        <w:rPr>
          <w:sz w:val="28"/>
          <w:szCs w:val="28"/>
        </w:rPr>
        <w:t xml:space="preserve">__ </w:t>
      </w:r>
      <w:r w:rsidRPr="00652377">
        <w:rPr>
          <w:sz w:val="28"/>
          <w:szCs w:val="28"/>
        </w:rPr>
        <w:t>экз</w:t>
      </w:r>
      <w:r>
        <w:rPr>
          <w:sz w:val="28"/>
          <w:szCs w:val="28"/>
        </w:rPr>
        <w:t>.;</w:t>
      </w:r>
    </w:p>
    <w:p w:rsidR="00C03B39" w:rsidRDefault="00C03B39" w:rsidP="00C03B39">
      <w:pPr>
        <w:rPr>
          <w:sz w:val="28"/>
          <w:szCs w:val="28"/>
        </w:rPr>
      </w:pPr>
    </w:p>
    <w:p w:rsidR="00C03B39" w:rsidRDefault="00C03B39" w:rsidP="00C03B39">
      <w:pPr>
        <w:rPr>
          <w:sz w:val="28"/>
          <w:szCs w:val="28"/>
        </w:rPr>
      </w:pPr>
    </w:p>
    <w:p w:rsidR="00C03B39" w:rsidRDefault="00C03B39" w:rsidP="00C03B39">
      <w:pPr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2552"/>
        <w:gridCol w:w="2835"/>
      </w:tblGrid>
      <w:tr w:rsidR="00C03B39" w:rsidRPr="000654AC" w:rsidTr="00F51E80">
        <w:trPr>
          <w:trHeight w:val="1439"/>
        </w:trPr>
        <w:tc>
          <w:tcPr>
            <w:tcW w:w="4219" w:type="dxa"/>
          </w:tcPr>
          <w:p w:rsidR="00C03B39" w:rsidRPr="005836A0" w:rsidRDefault="00C03B39" w:rsidP="00C03B39">
            <w:pPr>
              <w:spacing w:line="240" w:lineRule="exact"/>
              <w:rPr>
                <w:sz w:val="28"/>
                <w:szCs w:val="28"/>
              </w:rPr>
            </w:pPr>
            <w:r w:rsidRPr="005836A0">
              <w:rPr>
                <w:sz w:val="28"/>
                <w:szCs w:val="28"/>
              </w:rPr>
              <w:t xml:space="preserve">Наименование должности </w:t>
            </w:r>
          </w:p>
          <w:p w:rsidR="00C03B39" w:rsidRPr="000654AC" w:rsidRDefault="00C03B39" w:rsidP="00C03B39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5836A0">
              <w:rPr>
                <w:sz w:val="28"/>
                <w:szCs w:val="28"/>
              </w:rPr>
              <w:t xml:space="preserve">руководителя органа местного самоуправления </w:t>
            </w:r>
            <w:proofErr w:type="spellStart"/>
            <w:proofErr w:type="gramStart"/>
            <w:r w:rsidRPr="005836A0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5836A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5836A0">
              <w:rPr>
                <w:sz w:val="28"/>
                <w:szCs w:val="28"/>
              </w:rPr>
              <w:t xml:space="preserve"> района, городского округа, осуществляющего деятельность в сфере молодежной политики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3B39" w:rsidRPr="000654AC" w:rsidRDefault="00C03B39" w:rsidP="00C03B3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03B39" w:rsidRPr="000654AC" w:rsidRDefault="00C03B39" w:rsidP="00C03B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C03B39" w:rsidRDefault="00C03B39" w:rsidP="00C03B39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</w:p>
          <w:p w:rsidR="00C03B39" w:rsidRPr="000654AC" w:rsidRDefault="00C03B39" w:rsidP="00C03B39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</w:p>
          <w:p w:rsidR="00C03B39" w:rsidRPr="000654AC" w:rsidRDefault="00C03B39" w:rsidP="00C03B39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</w:p>
          <w:p w:rsidR="00C03B39" w:rsidRDefault="00C03B39" w:rsidP="00C03B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3B39" w:rsidRPr="000654AC" w:rsidRDefault="00C03B39" w:rsidP="00C03B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3B39" w:rsidRPr="000654AC" w:rsidRDefault="00C03B39" w:rsidP="00C03B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0654AC">
              <w:rPr>
                <w:sz w:val="28"/>
                <w:szCs w:val="28"/>
              </w:rPr>
              <w:t>И.О. Фамилия</w:t>
            </w:r>
            <w:r w:rsidRPr="000654AC">
              <w:rPr>
                <w:i/>
              </w:rPr>
              <w:t xml:space="preserve"> </w:t>
            </w:r>
          </w:p>
        </w:tc>
      </w:tr>
      <w:tr w:rsidR="00C03B39" w:rsidRPr="007230CD" w:rsidTr="00F51E80">
        <w:tc>
          <w:tcPr>
            <w:tcW w:w="4219" w:type="dxa"/>
          </w:tcPr>
          <w:p w:rsidR="00C03B39" w:rsidRPr="007230CD" w:rsidRDefault="00C03B39" w:rsidP="00C03B39">
            <w:pPr>
              <w:spacing w:line="240" w:lineRule="exact"/>
              <w:jc w:val="right"/>
            </w:pPr>
            <w:r w:rsidRPr="007230CD">
              <w:t xml:space="preserve">  М.П.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03B39" w:rsidRPr="007230CD" w:rsidRDefault="00C03B39" w:rsidP="00C03B39">
            <w:pPr>
              <w:spacing w:line="240" w:lineRule="exact"/>
              <w:jc w:val="center"/>
              <w:rPr>
                <w:i/>
              </w:rPr>
            </w:pPr>
            <w:r w:rsidRPr="007230CD">
              <w:t>(подпись)</w:t>
            </w:r>
          </w:p>
        </w:tc>
        <w:tc>
          <w:tcPr>
            <w:tcW w:w="2835" w:type="dxa"/>
          </w:tcPr>
          <w:p w:rsidR="00C03B39" w:rsidRPr="007230CD" w:rsidRDefault="00C03B39" w:rsidP="00C03B39">
            <w:pPr>
              <w:spacing w:line="240" w:lineRule="exact"/>
              <w:jc w:val="both"/>
              <w:rPr>
                <w:b/>
              </w:rPr>
            </w:pPr>
          </w:p>
        </w:tc>
      </w:tr>
    </w:tbl>
    <w:p w:rsidR="00C03B39" w:rsidRPr="008F7233" w:rsidRDefault="00C03B39" w:rsidP="00C03B39">
      <w:pPr>
        <w:spacing w:line="240" w:lineRule="atLeast"/>
        <w:jc w:val="center"/>
        <w:rPr>
          <w:sz w:val="28"/>
          <w:szCs w:val="28"/>
        </w:rPr>
      </w:pPr>
      <w:r w:rsidRPr="008F7233">
        <w:rPr>
          <w:sz w:val="28"/>
          <w:szCs w:val="28"/>
        </w:rPr>
        <w:t>___________________________</w:t>
      </w:r>
    </w:p>
    <w:p w:rsidR="00C03B39" w:rsidRDefault="00C03B39" w:rsidP="00C03B39">
      <w:pPr>
        <w:spacing w:line="360" w:lineRule="atLeast"/>
        <w:jc w:val="center"/>
        <w:rPr>
          <w:sz w:val="28"/>
          <w:szCs w:val="28"/>
          <w:vertAlign w:val="superscript"/>
        </w:rPr>
      </w:pPr>
    </w:p>
    <w:p w:rsidR="00C03B39" w:rsidRDefault="00C03B39" w:rsidP="00C03B39">
      <w:pPr>
        <w:spacing w:line="360" w:lineRule="atLeast"/>
        <w:jc w:val="center"/>
        <w:rPr>
          <w:sz w:val="28"/>
          <w:szCs w:val="28"/>
          <w:vertAlign w:val="superscript"/>
        </w:rPr>
        <w:sectPr w:rsidR="00C03B39" w:rsidSect="009021E6">
          <w:pgSz w:w="11906" w:h="16838"/>
          <w:pgMar w:top="567" w:right="567" w:bottom="567" w:left="1985" w:header="709" w:footer="709" w:gutter="0"/>
          <w:cols w:space="708"/>
          <w:titlePg/>
          <w:docGrid w:linePitch="360"/>
        </w:sectPr>
      </w:pPr>
    </w:p>
    <w:p w:rsidR="00C03B39" w:rsidRDefault="00C03B39" w:rsidP="00C03B39">
      <w:pPr>
        <w:spacing w:after="120"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03B39" w:rsidRDefault="00C03B39" w:rsidP="00C03B39">
      <w:pPr>
        <w:spacing w:line="240" w:lineRule="exact"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к Положению об</w:t>
      </w:r>
      <w:r>
        <w:t xml:space="preserve"> </w:t>
      </w:r>
      <w:r>
        <w:rPr>
          <w:sz w:val="28"/>
          <w:szCs w:val="28"/>
        </w:rPr>
        <w:t>областном конкурсе на лучшую организацию работы среди учреждений по работе с молодежью муниципальных районов, городского</w:t>
      </w:r>
      <w:proofErr w:type="gramEnd"/>
    </w:p>
    <w:p w:rsidR="00C03B39" w:rsidRDefault="00C03B39" w:rsidP="00C03B39">
      <w:pPr>
        <w:spacing w:line="240" w:lineRule="exact"/>
        <w:ind w:left="5398"/>
        <w:jc w:val="both"/>
        <w:rPr>
          <w:sz w:val="28"/>
          <w:szCs w:val="28"/>
        </w:rPr>
      </w:pPr>
    </w:p>
    <w:p w:rsidR="00C03B39" w:rsidRDefault="00C03B39" w:rsidP="00C03B39">
      <w:pPr>
        <w:ind w:firstLine="7200"/>
        <w:rPr>
          <w:sz w:val="28"/>
          <w:szCs w:val="28"/>
        </w:rPr>
      </w:pPr>
    </w:p>
    <w:p w:rsidR="00C03B39" w:rsidRDefault="00C03B39" w:rsidP="00C03B39">
      <w:pPr>
        <w:pStyle w:val="114"/>
        <w:widowControl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caps w:val="0"/>
          <w:kern w:val="0"/>
          <w:szCs w:val="28"/>
        </w:rPr>
      </w:pPr>
      <w:r>
        <w:rPr>
          <w:caps w:val="0"/>
          <w:kern w:val="0"/>
          <w:szCs w:val="28"/>
        </w:rPr>
        <w:t>Информационная карта учреждения</w:t>
      </w:r>
    </w:p>
    <w:p w:rsidR="00C03B39" w:rsidRDefault="00C03B39" w:rsidP="00C03B39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567"/>
        <w:gridCol w:w="1985"/>
        <w:gridCol w:w="2799"/>
        <w:gridCol w:w="36"/>
      </w:tblGrid>
      <w:tr w:rsidR="00C03B39" w:rsidTr="00F51E80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454D4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454D4">
              <w:rPr>
                <w:sz w:val="28"/>
                <w:szCs w:val="28"/>
              </w:rPr>
              <w:t xml:space="preserve">Полное </w:t>
            </w:r>
            <w:r>
              <w:rPr>
                <w:sz w:val="28"/>
                <w:szCs w:val="28"/>
              </w:rPr>
              <w:t xml:space="preserve">наименование </w:t>
            </w:r>
            <w:r w:rsidRPr="00F454D4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(согласно Уставу)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454D4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F51E80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82AC7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3C1C0C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3C1C0C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F51E80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82AC7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82AC7">
              <w:rPr>
                <w:sz w:val="28"/>
                <w:szCs w:val="28"/>
              </w:rPr>
              <w:t>Штатная численность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F51E80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82AC7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82AC7">
              <w:rPr>
                <w:sz w:val="28"/>
                <w:szCs w:val="28"/>
              </w:rPr>
              <w:t>Дата создания (регистраци</w:t>
            </w:r>
            <w:r>
              <w:rPr>
                <w:sz w:val="28"/>
                <w:szCs w:val="28"/>
              </w:rPr>
              <w:t>и</w:t>
            </w:r>
            <w:r w:rsidRPr="00F82AC7">
              <w:rPr>
                <w:sz w:val="28"/>
                <w:szCs w:val="28"/>
              </w:rPr>
              <w:t>)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F51E80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D36BDC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454D4">
              <w:rPr>
                <w:sz w:val="28"/>
                <w:szCs w:val="28"/>
              </w:rPr>
              <w:t>ФИО р</w:t>
            </w:r>
            <w:r w:rsidRPr="00F82AC7">
              <w:rPr>
                <w:sz w:val="28"/>
                <w:szCs w:val="28"/>
              </w:rPr>
              <w:t>уководител</w:t>
            </w:r>
            <w:r w:rsidRPr="00F454D4">
              <w:rPr>
                <w:sz w:val="28"/>
                <w:szCs w:val="28"/>
              </w:rPr>
              <w:t>я</w:t>
            </w:r>
            <w:r w:rsidRPr="00F82A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F82AC7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F51E80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485215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485215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485215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F51E80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телефона, факса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F51E80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F51E80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3C1C0C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br/>
            </w:r>
            <w:r w:rsidRPr="003C1C0C">
              <w:rPr>
                <w:sz w:val="28"/>
                <w:szCs w:val="28"/>
              </w:rPr>
              <w:t>(согласно</w:t>
            </w:r>
            <w:r>
              <w:rPr>
                <w:sz w:val="28"/>
                <w:szCs w:val="28"/>
              </w:rPr>
              <w:t xml:space="preserve"> У</w:t>
            </w:r>
            <w:r w:rsidRPr="003C1C0C">
              <w:rPr>
                <w:sz w:val="28"/>
                <w:szCs w:val="28"/>
              </w:rPr>
              <w:t>ставу)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Tr="00F51E80">
        <w:trPr>
          <w:gridAfter w:val="1"/>
          <w:wAfter w:w="36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Pr="0077197A" w:rsidRDefault="00C03B39" w:rsidP="00C03B39">
            <w:pPr>
              <w:spacing w:before="120" w:line="240" w:lineRule="exact"/>
              <w:rPr>
                <w:spacing w:val="-12"/>
                <w:sz w:val="28"/>
                <w:szCs w:val="28"/>
              </w:rPr>
            </w:pPr>
            <w:r w:rsidRPr="0077197A">
              <w:rPr>
                <w:spacing w:val="-12"/>
                <w:sz w:val="28"/>
                <w:szCs w:val="28"/>
              </w:rPr>
              <w:t>10.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  <w:r w:rsidRPr="00F454D4">
              <w:rPr>
                <w:sz w:val="28"/>
                <w:szCs w:val="28"/>
              </w:rPr>
              <w:t>Наименование услуг (работ), предоставляемых</w:t>
            </w:r>
            <w:r w:rsidRPr="00AC750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учреждением (перечислить)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B39" w:rsidRDefault="00C03B39" w:rsidP="00C03B3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C03B39" w:rsidRPr="000654AC" w:rsidTr="00F5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9"/>
        </w:trPr>
        <w:tc>
          <w:tcPr>
            <w:tcW w:w="4219" w:type="dxa"/>
            <w:gridSpan w:val="2"/>
          </w:tcPr>
          <w:p w:rsidR="00C03B39" w:rsidRDefault="00C03B39" w:rsidP="00C03B39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  <w:p w:rsidR="00C03B39" w:rsidRDefault="00C03B39" w:rsidP="00C03B39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  <w:p w:rsidR="00C03B39" w:rsidRDefault="00C03B39" w:rsidP="00C03B39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  <w:p w:rsidR="00C03B39" w:rsidRPr="000654AC" w:rsidRDefault="00C03B39" w:rsidP="00C03B39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1502DC">
              <w:rPr>
                <w:sz w:val="28"/>
                <w:szCs w:val="28"/>
              </w:rPr>
              <w:t xml:space="preserve">Наименование должности  </w:t>
            </w:r>
            <w:r w:rsidRPr="001502DC">
              <w:rPr>
                <w:sz w:val="28"/>
                <w:szCs w:val="28"/>
              </w:rPr>
              <w:br/>
              <w:t>руководителя учреждения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03B39" w:rsidRPr="000654AC" w:rsidRDefault="00C03B39" w:rsidP="00C03B3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03B39" w:rsidRPr="000654AC" w:rsidRDefault="00C03B39" w:rsidP="00C03B39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</w:p>
          <w:p w:rsidR="00C03B39" w:rsidRPr="000654AC" w:rsidRDefault="00C03B39" w:rsidP="00C03B39">
            <w:pPr>
              <w:spacing w:line="240" w:lineRule="exact"/>
              <w:jc w:val="both"/>
              <w:rPr>
                <w:sz w:val="28"/>
                <w:szCs w:val="28"/>
                <w:u w:val="single"/>
              </w:rPr>
            </w:pPr>
          </w:p>
          <w:p w:rsidR="00C03B39" w:rsidRDefault="00C03B39" w:rsidP="00C03B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3B39" w:rsidRPr="000654AC" w:rsidRDefault="00C03B39" w:rsidP="00C03B3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03B39" w:rsidRPr="000654AC" w:rsidRDefault="00C03B39" w:rsidP="00C03B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0654AC">
              <w:rPr>
                <w:sz w:val="28"/>
                <w:szCs w:val="28"/>
              </w:rPr>
              <w:t>И.О. Фамилия</w:t>
            </w:r>
            <w:r w:rsidRPr="000654AC">
              <w:rPr>
                <w:i/>
              </w:rPr>
              <w:t xml:space="preserve"> </w:t>
            </w:r>
          </w:p>
        </w:tc>
      </w:tr>
      <w:tr w:rsidR="00C03B39" w:rsidRPr="007230CD" w:rsidTr="00F51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2"/>
          </w:tcPr>
          <w:p w:rsidR="00C03B39" w:rsidRPr="007230CD" w:rsidRDefault="00C03B39" w:rsidP="00C03B39">
            <w:pPr>
              <w:spacing w:line="240" w:lineRule="exact"/>
              <w:jc w:val="right"/>
            </w:pPr>
            <w:r w:rsidRPr="007230CD">
              <w:t xml:space="preserve">  М.П.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03B39" w:rsidRPr="007230CD" w:rsidRDefault="00C03B39" w:rsidP="00C03B39">
            <w:pPr>
              <w:spacing w:line="240" w:lineRule="exact"/>
              <w:jc w:val="center"/>
              <w:rPr>
                <w:i/>
              </w:rPr>
            </w:pPr>
            <w:r w:rsidRPr="007230CD">
              <w:t>(подпись)</w:t>
            </w:r>
          </w:p>
        </w:tc>
        <w:tc>
          <w:tcPr>
            <w:tcW w:w="2835" w:type="dxa"/>
            <w:gridSpan w:val="2"/>
          </w:tcPr>
          <w:p w:rsidR="00C03B39" w:rsidRPr="007230CD" w:rsidRDefault="00C03B39" w:rsidP="00C03B39">
            <w:pPr>
              <w:spacing w:line="240" w:lineRule="exact"/>
              <w:jc w:val="both"/>
              <w:rPr>
                <w:b/>
              </w:rPr>
            </w:pPr>
          </w:p>
        </w:tc>
      </w:tr>
    </w:tbl>
    <w:p w:rsidR="00C03B39" w:rsidRDefault="00C03B39" w:rsidP="00C03B39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B7061C" w:rsidRPr="00C03B39" w:rsidRDefault="00F74510" w:rsidP="00C03B39"/>
    <w:sectPr w:rsidR="00B7061C" w:rsidRPr="00C03B39" w:rsidSect="009021E6">
      <w:headerReference w:type="default" r:id="rId10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84" w:rsidRDefault="00473584" w:rsidP="00473584">
      <w:r>
        <w:separator/>
      </w:r>
    </w:p>
  </w:endnote>
  <w:endnote w:type="continuationSeparator" w:id="0">
    <w:p w:rsidR="00473584" w:rsidRDefault="00473584" w:rsidP="0047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84" w:rsidRDefault="00473584" w:rsidP="00473584">
      <w:r>
        <w:separator/>
      </w:r>
    </w:p>
  </w:footnote>
  <w:footnote w:type="continuationSeparator" w:id="0">
    <w:p w:rsidR="00473584" w:rsidRDefault="00473584" w:rsidP="0047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515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3584" w:rsidRPr="00473584" w:rsidRDefault="00473584">
        <w:pPr>
          <w:pStyle w:val="a8"/>
          <w:jc w:val="center"/>
          <w:rPr>
            <w:sz w:val="24"/>
            <w:szCs w:val="24"/>
          </w:rPr>
        </w:pPr>
        <w:r w:rsidRPr="00473584">
          <w:rPr>
            <w:sz w:val="24"/>
            <w:szCs w:val="24"/>
          </w:rPr>
          <w:fldChar w:fldCharType="begin"/>
        </w:r>
        <w:r w:rsidRPr="00473584">
          <w:rPr>
            <w:sz w:val="24"/>
            <w:szCs w:val="24"/>
          </w:rPr>
          <w:instrText xml:space="preserve"> PAGE   \* MERGEFORMAT </w:instrText>
        </w:r>
        <w:r w:rsidRPr="00473584">
          <w:rPr>
            <w:sz w:val="24"/>
            <w:szCs w:val="24"/>
          </w:rPr>
          <w:fldChar w:fldCharType="separate"/>
        </w:r>
        <w:r w:rsidR="00C03B39">
          <w:rPr>
            <w:noProof/>
            <w:sz w:val="24"/>
            <w:szCs w:val="24"/>
          </w:rPr>
          <w:t>10</w:t>
        </w:r>
        <w:r w:rsidRPr="00473584">
          <w:rPr>
            <w:sz w:val="24"/>
            <w:szCs w:val="24"/>
          </w:rPr>
          <w:fldChar w:fldCharType="end"/>
        </w:r>
      </w:p>
    </w:sdtContent>
  </w:sdt>
  <w:p w:rsidR="00473584" w:rsidRDefault="004735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A79"/>
    <w:multiLevelType w:val="hybridMultilevel"/>
    <w:tmpl w:val="DC402F9C"/>
    <w:lvl w:ilvl="0" w:tplc="5FBE673C">
      <w:start w:val="20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0BC"/>
    <w:multiLevelType w:val="hybridMultilevel"/>
    <w:tmpl w:val="361071DC"/>
    <w:lvl w:ilvl="0" w:tplc="CC9AA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D0666"/>
    <w:multiLevelType w:val="multilevel"/>
    <w:tmpl w:val="5120B9A4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1CB86B24"/>
    <w:multiLevelType w:val="hybridMultilevel"/>
    <w:tmpl w:val="D2F2389A"/>
    <w:lvl w:ilvl="0" w:tplc="7524652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B58B9"/>
    <w:multiLevelType w:val="hybridMultilevel"/>
    <w:tmpl w:val="96802716"/>
    <w:lvl w:ilvl="0" w:tplc="62B8A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A10716"/>
    <w:multiLevelType w:val="hybridMultilevel"/>
    <w:tmpl w:val="3814D208"/>
    <w:lvl w:ilvl="0" w:tplc="FD9630BA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281AB356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C233EE6"/>
    <w:multiLevelType w:val="hybridMultilevel"/>
    <w:tmpl w:val="6F2C6664"/>
    <w:lvl w:ilvl="0" w:tplc="19EA83EC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E4A4E36"/>
    <w:multiLevelType w:val="hybridMultilevel"/>
    <w:tmpl w:val="031A3E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485574"/>
    <w:multiLevelType w:val="hybridMultilevel"/>
    <w:tmpl w:val="69CE8024"/>
    <w:lvl w:ilvl="0" w:tplc="7F72CD8E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E902E6A"/>
    <w:multiLevelType w:val="hybridMultilevel"/>
    <w:tmpl w:val="E6888636"/>
    <w:lvl w:ilvl="0" w:tplc="089209B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B0F8E"/>
    <w:multiLevelType w:val="multilevel"/>
    <w:tmpl w:val="CBE0FFBE"/>
    <w:lvl w:ilvl="0">
      <w:start w:val="1"/>
      <w:numFmt w:val="decimal"/>
      <w:pStyle w:val="114"/>
      <w:lvlText w:val="Глава %1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1">
      <w:start w:val="1"/>
      <w:numFmt w:val="decimal"/>
      <w:pStyle w:val="214"/>
      <w:lvlText w:val="%1.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5E756A8E"/>
    <w:multiLevelType w:val="hybridMultilevel"/>
    <w:tmpl w:val="D02A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366094"/>
    <w:multiLevelType w:val="hybridMultilevel"/>
    <w:tmpl w:val="64D8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5A748B"/>
    <w:multiLevelType w:val="hybridMultilevel"/>
    <w:tmpl w:val="92D21E74"/>
    <w:lvl w:ilvl="0" w:tplc="AAB6B7C8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14">
    <w:nsid w:val="6B7372B6"/>
    <w:multiLevelType w:val="hybridMultilevel"/>
    <w:tmpl w:val="BE460BEC"/>
    <w:lvl w:ilvl="0" w:tplc="2032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6AA60424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0BE"/>
    <w:rsid w:val="00473584"/>
    <w:rsid w:val="00507C79"/>
    <w:rsid w:val="0056672D"/>
    <w:rsid w:val="00A9499E"/>
    <w:rsid w:val="00B254D9"/>
    <w:rsid w:val="00C03B39"/>
    <w:rsid w:val="00E910BE"/>
    <w:rsid w:val="00F22D81"/>
    <w:rsid w:val="00F7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25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5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3">
    <w:name w:val="подпись к объекту"/>
    <w:basedOn w:val="a"/>
    <w:next w:val="a"/>
    <w:uiPriority w:val="99"/>
    <w:rsid w:val="00B254D9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4">
    <w:name w:val="Balloon Text"/>
    <w:basedOn w:val="a"/>
    <w:link w:val="a5"/>
    <w:semiHidden/>
    <w:rsid w:val="00B25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D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254D9"/>
    <w:pPr>
      <w:ind w:left="720"/>
      <w:contextualSpacing/>
    </w:pPr>
  </w:style>
  <w:style w:type="table" w:styleId="a7">
    <w:name w:val="Table Grid"/>
    <w:basedOn w:val="a1"/>
    <w:uiPriority w:val="39"/>
    <w:rsid w:val="00B254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B25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B254D9"/>
    <w:pPr>
      <w:suppressLineNumbers/>
    </w:pPr>
  </w:style>
  <w:style w:type="character" w:customStyle="1" w:styleId="21">
    <w:name w:val="Основной текст (2)_"/>
    <w:link w:val="22"/>
    <w:uiPriority w:val="99"/>
    <w:locked/>
    <w:rsid w:val="00B254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254D9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uiPriority w:val="99"/>
    <w:locked/>
    <w:rsid w:val="00B254D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54D9"/>
    <w:pPr>
      <w:widowControl w:val="0"/>
      <w:shd w:val="clear" w:color="auto" w:fill="FFFFFF"/>
      <w:spacing w:line="245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B254D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5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B254D9"/>
    <w:rPr>
      <w:rFonts w:cs="Times New Roman"/>
    </w:rPr>
  </w:style>
  <w:style w:type="paragraph" w:styleId="ab">
    <w:name w:val="Body Text Indent"/>
    <w:basedOn w:val="a"/>
    <w:link w:val="ac"/>
    <w:uiPriority w:val="99"/>
    <w:rsid w:val="00B254D9"/>
    <w:pPr>
      <w:ind w:firstLine="708"/>
    </w:pPr>
    <w:rPr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254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B254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54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link w:val="af0"/>
    <w:rsid w:val="00B254D9"/>
    <w:pPr>
      <w:widowControl w:val="0"/>
      <w:spacing w:before="120"/>
      <w:ind w:left="40" w:firstLine="567"/>
      <w:jc w:val="both"/>
    </w:pPr>
    <w:rPr>
      <w:color w:val="000000"/>
      <w:lang w:eastAsia="ru-RU"/>
    </w:rPr>
  </w:style>
  <w:style w:type="character" w:styleId="af1">
    <w:name w:val="Hyperlink"/>
    <w:rsid w:val="00B254D9"/>
    <w:rPr>
      <w:color w:val="0000FF"/>
      <w:u w:val="single"/>
    </w:rPr>
  </w:style>
  <w:style w:type="paragraph" w:customStyle="1" w:styleId="ConsPlusNormal">
    <w:name w:val="ConsPlusNormal"/>
    <w:rsid w:val="00B254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0">
    <w:name w:val="Обычный (веб) Знак"/>
    <w:link w:val="af"/>
    <w:locked/>
    <w:rsid w:val="00B254D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B254D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254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name">
    <w:name w:val="docname"/>
    <w:basedOn w:val="a"/>
    <w:rsid w:val="00B254D9"/>
    <w:pPr>
      <w:spacing w:before="100" w:beforeAutospacing="1" w:after="100" w:afterAutospacing="1"/>
    </w:pPr>
    <w:rPr>
      <w:lang w:eastAsia="ru-RU"/>
    </w:rPr>
  </w:style>
  <w:style w:type="paragraph" w:customStyle="1" w:styleId="114">
    <w:name w:val="Заголовок 1 Главы 14 пт"/>
    <w:basedOn w:val="a"/>
    <w:next w:val="a"/>
    <w:rsid w:val="00B254D9"/>
    <w:pPr>
      <w:keepNext/>
      <w:widowControl w:val="0"/>
      <w:numPr>
        <w:numId w:val="16"/>
      </w:numPr>
      <w:snapToGrid w:val="0"/>
      <w:spacing w:before="240" w:after="120" w:line="360" w:lineRule="auto"/>
      <w:jc w:val="center"/>
      <w:outlineLvl w:val="0"/>
    </w:pPr>
    <w:rPr>
      <w:b/>
      <w:caps/>
      <w:color w:val="000000"/>
      <w:kern w:val="28"/>
      <w:sz w:val="28"/>
      <w:lang w:eastAsia="ru-RU"/>
    </w:rPr>
  </w:style>
  <w:style w:type="paragraph" w:customStyle="1" w:styleId="214">
    <w:name w:val="Заголовок 2 14 пт"/>
    <w:basedOn w:val="2"/>
    <w:next w:val="a"/>
    <w:rsid w:val="00B254D9"/>
    <w:pPr>
      <w:keepLines w:val="0"/>
      <w:widowControl w:val="0"/>
      <w:numPr>
        <w:ilvl w:val="1"/>
        <w:numId w:val="16"/>
      </w:numPr>
      <w:tabs>
        <w:tab w:val="clear" w:pos="0"/>
        <w:tab w:val="num" w:pos="360"/>
        <w:tab w:val="num" w:pos="1800"/>
      </w:tabs>
      <w:snapToGrid w:val="0"/>
      <w:spacing w:before="240" w:after="120" w:line="360" w:lineRule="auto"/>
      <w:ind w:left="1800" w:hanging="360"/>
      <w:jc w:val="both"/>
    </w:pPr>
    <w:rPr>
      <w:rFonts w:ascii="Times New Roman" w:eastAsia="Times New Roman" w:hAnsi="Times New Roman" w:cs="Times New Roman"/>
      <w:bCs w:val="0"/>
      <w:smallCaps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25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5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3">
    <w:name w:val="подпись к объекту"/>
    <w:basedOn w:val="a"/>
    <w:next w:val="a"/>
    <w:uiPriority w:val="99"/>
    <w:rsid w:val="00B254D9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4">
    <w:name w:val="Balloon Text"/>
    <w:basedOn w:val="a"/>
    <w:link w:val="a5"/>
    <w:semiHidden/>
    <w:rsid w:val="00B25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54D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254D9"/>
    <w:pPr>
      <w:ind w:left="720"/>
      <w:contextualSpacing/>
    </w:pPr>
  </w:style>
  <w:style w:type="table" w:styleId="a7">
    <w:name w:val="Table Grid"/>
    <w:basedOn w:val="a1"/>
    <w:uiPriority w:val="39"/>
    <w:rsid w:val="00B254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B25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B254D9"/>
    <w:pPr>
      <w:suppressLineNumbers/>
    </w:pPr>
  </w:style>
  <w:style w:type="character" w:customStyle="1" w:styleId="21">
    <w:name w:val="Основной текст (2)_"/>
    <w:link w:val="22"/>
    <w:uiPriority w:val="99"/>
    <w:locked/>
    <w:rsid w:val="00B254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254D9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uiPriority w:val="99"/>
    <w:locked/>
    <w:rsid w:val="00B254D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54D9"/>
    <w:pPr>
      <w:widowControl w:val="0"/>
      <w:shd w:val="clear" w:color="auto" w:fill="FFFFFF"/>
      <w:spacing w:line="245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B254D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5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B254D9"/>
    <w:rPr>
      <w:rFonts w:cs="Times New Roman"/>
    </w:rPr>
  </w:style>
  <w:style w:type="paragraph" w:styleId="ab">
    <w:name w:val="Body Text Indent"/>
    <w:basedOn w:val="a"/>
    <w:link w:val="ac"/>
    <w:uiPriority w:val="99"/>
    <w:rsid w:val="00B254D9"/>
    <w:pPr>
      <w:ind w:firstLine="708"/>
    </w:pPr>
    <w:rPr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254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B254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54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link w:val="af0"/>
    <w:rsid w:val="00B254D9"/>
    <w:pPr>
      <w:widowControl w:val="0"/>
      <w:spacing w:before="120"/>
      <w:ind w:left="40" w:firstLine="567"/>
      <w:jc w:val="both"/>
    </w:pPr>
    <w:rPr>
      <w:color w:val="000000"/>
      <w:lang w:eastAsia="ru-RU"/>
    </w:rPr>
  </w:style>
  <w:style w:type="character" w:styleId="af1">
    <w:name w:val="Hyperlink"/>
    <w:rsid w:val="00B254D9"/>
    <w:rPr>
      <w:color w:val="0000FF"/>
      <w:u w:val="single"/>
    </w:rPr>
  </w:style>
  <w:style w:type="paragraph" w:customStyle="1" w:styleId="ConsPlusNormal">
    <w:name w:val="ConsPlusNormal"/>
    <w:rsid w:val="00B254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0">
    <w:name w:val="Обычный (веб) Знак"/>
    <w:link w:val="af"/>
    <w:locked/>
    <w:rsid w:val="00B254D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B254D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254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name">
    <w:name w:val="docname"/>
    <w:basedOn w:val="a"/>
    <w:rsid w:val="00B254D9"/>
    <w:pPr>
      <w:spacing w:before="100" w:beforeAutospacing="1" w:after="100" w:afterAutospacing="1"/>
    </w:pPr>
    <w:rPr>
      <w:lang w:eastAsia="ru-RU"/>
    </w:rPr>
  </w:style>
  <w:style w:type="paragraph" w:customStyle="1" w:styleId="114">
    <w:name w:val="Заголовок 1 Главы 14 пт"/>
    <w:basedOn w:val="a"/>
    <w:next w:val="a"/>
    <w:rsid w:val="00B254D9"/>
    <w:pPr>
      <w:keepNext/>
      <w:widowControl w:val="0"/>
      <w:numPr>
        <w:numId w:val="16"/>
      </w:numPr>
      <w:snapToGrid w:val="0"/>
      <w:spacing w:before="240" w:after="120" w:line="360" w:lineRule="auto"/>
      <w:jc w:val="center"/>
      <w:outlineLvl w:val="0"/>
    </w:pPr>
    <w:rPr>
      <w:b/>
      <w:caps/>
      <w:color w:val="000000"/>
      <w:kern w:val="28"/>
      <w:sz w:val="28"/>
      <w:lang w:eastAsia="ru-RU"/>
    </w:rPr>
  </w:style>
  <w:style w:type="paragraph" w:customStyle="1" w:styleId="214">
    <w:name w:val="Заголовок 2 14 пт"/>
    <w:basedOn w:val="2"/>
    <w:next w:val="a"/>
    <w:rsid w:val="00B254D9"/>
    <w:pPr>
      <w:keepLines w:val="0"/>
      <w:widowControl w:val="0"/>
      <w:numPr>
        <w:ilvl w:val="1"/>
        <w:numId w:val="16"/>
      </w:numPr>
      <w:tabs>
        <w:tab w:val="clear" w:pos="0"/>
        <w:tab w:val="num" w:pos="360"/>
        <w:tab w:val="num" w:pos="1800"/>
      </w:tabs>
      <w:snapToGrid w:val="0"/>
      <w:spacing w:before="240" w:after="120" w:line="360" w:lineRule="auto"/>
      <w:ind w:left="1800" w:hanging="360"/>
      <w:jc w:val="both"/>
    </w:pPr>
    <w:rPr>
      <w:rFonts w:ascii="Times New Roman" w:eastAsia="Times New Roman" w:hAnsi="Times New Roman" w:cs="Times New Roman"/>
      <w:bCs w:val="0"/>
      <w:smallCaps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mol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3866</Words>
  <Characters>22041</Characters>
  <Application>Microsoft Office Word</Application>
  <DocSecurity>0</DocSecurity>
  <Lines>183</Lines>
  <Paragraphs>51</Paragraphs>
  <ScaleCrop>false</ScaleCrop>
  <Company/>
  <LinksUpToDate>false</LinksUpToDate>
  <CharactersWithSpaces>25856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2018-07-26T15:40:00Z</cp:lastPrinted>
  <dcterms:created xsi:type="dcterms:W3CDTF">2018-07-26T15:04:00Z</dcterms:created>
  <dcterms:modified xsi:type="dcterms:W3CDTF">2018-07-30T12:03:00Z</dcterms:modified>
</cp:coreProperties>
</file>